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97" w:rsidRPr="00D03497" w:rsidRDefault="00D03497" w:rsidP="00D03497">
      <w:pPr>
        <w:ind w:left="5103"/>
        <w:jc w:val="center"/>
      </w:pPr>
      <w:r w:rsidRPr="00D03497">
        <w:t>ПРИЛОЖЕНИЕ</w:t>
      </w:r>
    </w:p>
    <w:p w:rsidR="00C40949" w:rsidRPr="00C40949" w:rsidRDefault="00C40949" w:rsidP="00C4094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40949">
        <w:rPr>
          <w:lang w:eastAsia="ar-SA"/>
        </w:rPr>
        <w:t>Утверждено</w:t>
      </w:r>
    </w:p>
    <w:p w:rsidR="00C40949" w:rsidRPr="00C40949" w:rsidRDefault="00C40949" w:rsidP="00C4094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40949">
        <w:rPr>
          <w:lang w:eastAsia="ar-SA"/>
        </w:rPr>
        <w:t>постановлением администрации</w:t>
      </w:r>
    </w:p>
    <w:p w:rsidR="00C40949" w:rsidRPr="00C40949" w:rsidRDefault="00C40949" w:rsidP="00C40949">
      <w:pPr>
        <w:ind w:left="5103"/>
        <w:jc w:val="center"/>
      </w:pPr>
      <w:r w:rsidRPr="00C40949">
        <w:t>Златоустовского городского округа</w:t>
      </w:r>
    </w:p>
    <w:p w:rsidR="00C40949" w:rsidRPr="00C40949" w:rsidRDefault="00C40949" w:rsidP="00C40949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C40949">
        <w:rPr>
          <w:lang w:eastAsia="ar-SA"/>
        </w:rPr>
        <w:t xml:space="preserve">от </w:t>
      </w:r>
      <w:r w:rsidR="007231A7">
        <w:rPr>
          <w:lang w:eastAsia="ar-SA"/>
        </w:rPr>
        <w:t>14.03.2025 г.</w:t>
      </w:r>
      <w:r w:rsidRPr="00C40949">
        <w:rPr>
          <w:lang w:eastAsia="ar-SA"/>
        </w:rPr>
        <w:t xml:space="preserve"> № </w:t>
      </w:r>
      <w:r w:rsidR="007231A7">
        <w:rPr>
          <w:lang w:eastAsia="ar-SA"/>
        </w:rPr>
        <w:t>93-П/АДМ</w:t>
      </w:r>
    </w:p>
    <w:p w:rsidR="00C40949" w:rsidRDefault="00C40949" w:rsidP="00C40949">
      <w:pPr>
        <w:tabs>
          <w:tab w:val="left" w:pos="5529"/>
        </w:tabs>
        <w:suppressAutoHyphens/>
        <w:ind w:left="5103"/>
        <w:jc w:val="center"/>
      </w:pPr>
    </w:p>
    <w:p w:rsidR="00D015CA" w:rsidRPr="00C40949" w:rsidRDefault="00D015CA" w:rsidP="00C40949">
      <w:pPr>
        <w:tabs>
          <w:tab w:val="left" w:pos="5529"/>
        </w:tabs>
        <w:suppressAutoHyphens/>
        <w:ind w:left="5103"/>
        <w:jc w:val="center"/>
      </w:pPr>
    </w:p>
    <w:p w:rsidR="00C40949" w:rsidRDefault="00C40949" w:rsidP="00C40949">
      <w:pPr>
        <w:jc w:val="center"/>
      </w:pPr>
      <w:bookmarkStart w:id="0" w:name="_GoBack"/>
      <w:bookmarkEnd w:id="0"/>
      <w:r>
        <w:t>Паспорт</w:t>
      </w:r>
    </w:p>
    <w:p w:rsidR="00C40949" w:rsidRDefault="00C40949" w:rsidP="00C40949">
      <w:pPr>
        <w:jc w:val="center"/>
      </w:pPr>
      <w:r>
        <w:t xml:space="preserve">муниципальной программы Златоустовского городского округа </w:t>
      </w:r>
      <w:r>
        <w:br/>
        <w:t xml:space="preserve">«Развитие образования и молодежной политики </w:t>
      </w:r>
      <w:r>
        <w:br/>
        <w:t>Златоустовского городского округа»</w:t>
      </w:r>
    </w:p>
    <w:p w:rsidR="00C40949" w:rsidRDefault="00C40949" w:rsidP="00C40949">
      <w:pPr>
        <w:jc w:val="center"/>
      </w:pP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40"/>
        <w:gridCol w:w="6580"/>
      </w:tblGrid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913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1" w:name="sub_1041"/>
            <w:r w:rsidRPr="00C40949">
              <w:rPr>
                <w:rFonts w:eastAsiaTheme="minorEastAsia"/>
                <w:sz w:val="24"/>
                <w:szCs w:val="24"/>
              </w:rPr>
              <w:t>Куратор муниципальной программы</w:t>
            </w:r>
            <w:bookmarkEnd w:id="1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C40949" w:rsidRDefault="00C40949" w:rsidP="00D820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Заместитель главы Златоустовского городского округа </w:t>
            </w:r>
            <w:r w:rsidR="00D82097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по социальным вопросам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3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2" w:name="sub_1042"/>
            <w:r w:rsidRPr="00C40949">
              <w:rPr>
                <w:rFonts w:eastAsiaTheme="minorEastAsia"/>
                <w:sz w:val="24"/>
                <w:szCs w:val="24"/>
              </w:rPr>
              <w:t>Ответственный исполнитель муниципальной программы</w:t>
            </w:r>
            <w:bookmarkEnd w:id="2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</w:t>
            </w:r>
            <w:r w:rsidR="00913BAF" w:rsidRPr="00913BAF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и молодежной политики ЗГО)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3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3" w:name="sub_1043"/>
            <w:r w:rsidRPr="00C40949">
              <w:rPr>
                <w:rFonts w:eastAsiaTheme="minorEastAsia"/>
                <w:sz w:val="24"/>
                <w:szCs w:val="24"/>
              </w:rPr>
              <w:t>Соисполнители муниципальной программы</w:t>
            </w:r>
            <w:bookmarkEnd w:id="3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Муниципальное казенное учреждение Управление </w:t>
            </w:r>
            <w:r w:rsidRPr="00C40949">
              <w:rPr>
                <w:rFonts w:eastAsiaTheme="minorEastAsia"/>
                <w:sz w:val="24"/>
                <w:szCs w:val="24"/>
              </w:rPr>
              <w:br/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Pr="00C40949">
              <w:rPr>
                <w:rFonts w:eastAsiaTheme="minorEastAsia"/>
                <w:sz w:val="24"/>
                <w:szCs w:val="24"/>
              </w:rPr>
              <w:t>УФКиС</w:t>
            </w:r>
            <w:proofErr w:type="spellEnd"/>
            <w:r w:rsidRPr="00C40949">
              <w:rPr>
                <w:rFonts w:eastAsiaTheme="minorEastAsia"/>
                <w:sz w:val="24"/>
                <w:szCs w:val="24"/>
              </w:rPr>
              <w:t xml:space="preserve"> ЗГО)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Муниципа</w:t>
            </w:r>
            <w:r w:rsidR="00913BAF" w:rsidRPr="00913BAF">
              <w:rPr>
                <w:rFonts w:eastAsiaTheme="minorEastAsia"/>
                <w:sz w:val="24"/>
                <w:szCs w:val="24"/>
              </w:rPr>
              <w:t>льное бюджетное учреждение «Капитальное строительство»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 Златоустовского городского округа </w:t>
            </w:r>
            <w:r w:rsidR="00913BAF" w:rsidRPr="00913BAF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(далее - МБУ КС ЗГО)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3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4" w:name="sub_1044"/>
            <w:r w:rsidRPr="00C40949">
              <w:rPr>
                <w:rFonts w:eastAsiaTheme="minorEastAsia"/>
                <w:sz w:val="24"/>
                <w:szCs w:val="24"/>
              </w:rPr>
              <w:t>Подпрограммы муниципальной программы</w:t>
            </w:r>
            <w:bookmarkEnd w:id="4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 </w:t>
            </w:r>
            <w:r w:rsidR="00C40949" w:rsidRPr="00913BAF">
              <w:rPr>
                <w:rFonts w:eastAsiaTheme="minorEastAsia"/>
                <w:sz w:val="24"/>
                <w:szCs w:val="24"/>
              </w:rPr>
              <w:t>Подпрограмма</w:t>
            </w:r>
            <w:r>
              <w:rPr>
                <w:rFonts w:eastAsiaTheme="minorEastAsia"/>
                <w:sz w:val="24"/>
                <w:szCs w:val="24"/>
              </w:rPr>
              <w:t xml:space="preserve"> «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Развитие образования Зл</w:t>
            </w:r>
            <w:r>
              <w:rPr>
                <w:rFonts w:eastAsiaTheme="minorEastAsia"/>
                <w:sz w:val="24"/>
                <w:szCs w:val="24"/>
              </w:rPr>
              <w:t>атоустовского городского округа»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 </w:t>
            </w:r>
            <w:r w:rsidR="00C40949" w:rsidRPr="00913BAF">
              <w:rPr>
                <w:rFonts w:eastAsiaTheme="minorEastAsia"/>
                <w:sz w:val="24"/>
                <w:szCs w:val="24"/>
              </w:rPr>
              <w:t>Подпрограмма</w:t>
            </w:r>
            <w:r>
              <w:rPr>
                <w:rFonts w:eastAsiaTheme="minorEastAsia"/>
                <w:sz w:val="24"/>
                <w:szCs w:val="24"/>
              </w:rPr>
              <w:t xml:space="preserve"> «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Развитие молодежной политики, гражданско-пат</w:t>
            </w:r>
            <w:r>
              <w:rPr>
                <w:rFonts w:eastAsiaTheme="minorEastAsia"/>
                <w:sz w:val="24"/>
                <w:szCs w:val="24"/>
              </w:rPr>
              <w:t>риотическое воспитание молодежи»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 </w:t>
            </w:r>
            <w:r w:rsidR="00C40949" w:rsidRPr="00913BAF">
              <w:rPr>
                <w:rFonts w:eastAsiaTheme="minorEastAsia"/>
                <w:sz w:val="24"/>
                <w:szCs w:val="24"/>
              </w:rPr>
              <w:t>Подпрограмма</w:t>
            </w:r>
            <w:r>
              <w:rPr>
                <w:rFonts w:eastAsiaTheme="minorEastAsia"/>
                <w:sz w:val="24"/>
                <w:szCs w:val="24"/>
              </w:rPr>
              <w:t xml:space="preserve"> «Современная школа»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4) </w:t>
            </w:r>
            <w:r w:rsidR="00C40949" w:rsidRPr="00913BAF">
              <w:rPr>
                <w:rFonts w:eastAsiaTheme="minorEastAsia"/>
                <w:sz w:val="24"/>
                <w:szCs w:val="24"/>
              </w:rPr>
              <w:t>Подпрограмма</w:t>
            </w:r>
            <w:r>
              <w:rPr>
                <w:rFonts w:eastAsiaTheme="minorEastAsia"/>
                <w:sz w:val="24"/>
                <w:szCs w:val="24"/>
              </w:rPr>
              <w:t xml:space="preserve"> «Успех каждого ребенка»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5) </w:t>
            </w:r>
            <w:r w:rsidR="00C40949" w:rsidRPr="00913BAF">
              <w:rPr>
                <w:rFonts w:eastAsiaTheme="minorEastAsia"/>
                <w:sz w:val="24"/>
                <w:szCs w:val="24"/>
              </w:rPr>
              <w:t>Подпрограмма</w:t>
            </w:r>
            <w:r>
              <w:rPr>
                <w:rFonts w:eastAsiaTheme="minorEastAsia"/>
                <w:sz w:val="24"/>
                <w:szCs w:val="24"/>
              </w:rPr>
              <w:t xml:space="preserve"> «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Социальная активность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3B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5" w:name="sub_1045"/>
            <w:r w:rsidRPr="00C40949">
              <w:rPr>
                <w:rFonts w:eastAsiaTheme="minorEastAsia"/>
                <w:sz w:val="24"/>
                <w:szCs w:val="24"/>
              </w:rPr>
              <w:t>Цели муниципальной программы</w:t>
            </w:r>
            <w:bookmarkEnd w:id="5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Развитие в Златоустовском городском округе качества общего образования посредством обновления содержания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3) Предоставление равных возможностей для получения гражданами качественного образования всех видов и уровней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F67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6" w:name="sub_1046"/>
            <w:r w:rsidRPr="00C40949">
              <w:rPr>
                <w:rFonts w:eastAsiaTheme="minorEastAsia"/>
                <w:sz w:val="24"/>
                <w:szCs w:val="24"/>
              </w:rPr>
              <w:t>Задачи муниципальной программы</w:t>
            </w:r>
            <w:bookmarkEnd w:id="6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содействие развитию общего и дополнительного образования;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внедрение новых методов обучения и воспитания, образовательных технологий, обеспечивающих освоение </w:t>
            </w:r>
            <w:proofErr w:type="gramStart"/>
            <w:r w:rsidR="00C40949" w:rsidRPr="00C40949">
              <w:rPr>
                <w:rFonts w:eastAsiaTheme="minorEastAsia"/>
                <w:sz w:val="24"/>
                <w:szCs w:val="24"/>
              </w:rPr>
              <w:t>обучающимися</w:t>
            </w:r>
            <w:proofErr w:type="gramEnd"/>
            <w:r w:rsidR="00C40949" w:rsidRPr="00C40949">
              <w:rPr>
                <w:rFonts w:eastAsiaTheme="minorEastAsia"/>
                <w:sz w:val="24"/>
                <w:szCs w:val="24"/>
              </w:rPr>
              <w:t xml:space="preserve"> базовых навыков и умений, повышение их </w:t>
            </w:r>
            <w:r w:rsidR="00C40949" w:rsidRPr="00C40949">
              <w:rPr>
                <w:rFonts w:eastAsiaTheme="minorEastAsia"/>
                <w:sz w:val="24"/>
                <w:szCs w:val="24"/>
              </w:rPr>
              <w:lastRenderedPageBreak/>
              <w:t>мотивации к обучению и вовлеченность в образовательный процесс, при реализации основного общего и среднего общего образования;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4)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  <w:proofErr w:type="gramEnd"/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создание условий для более полного вовлечения молодежи в социально-экономическую, политическую, творческую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культурную жизнь общества;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совершенствование организации мероприятий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с детьми и молодёжью гражданско-патриотического,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духовно-нравственного, интеллектуального и творческого характера;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7)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и молодежи, основанной на принципах справедливости, всеобщности и направленной на самоопределение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профессиональную ориентацию всех обучающихся;</w:t>
            </w:r>
          </w:p>
          <w:p w:rsidR="00C40949" w:rsidRPr="00C40949" w:rsidRDefault="00F6716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 </w:t>
            </w:r>
            <w:r w:rsidR="00C40949" w:rsidRPr="00C40949">
              <w:rPr>
                <w:sz w:val="24"/>
                <w:szCs w:val="24"/>
              </w:rPr>
              <w:t xml:space="preserve">содействие социальному, культурному, духовному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и физическому развитию молодежи Златоустовского городского округа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F671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7" w:name="sub_1047"/>
            <w:r w:rsidRPr="00C40949">
              <w:rPr>
                <w:rFonts w:eastAsiaTheme="minorEastAsia"/>
                <w:sz w:val="24"/>
                <w:szCs w:val="24"/>
              </w:rPr>
              <w:lastRenderedPageBreak/>
              <w:t>Целевые индикаторы муниципальной программы</w:t>
            </w:r>
            <w:bookmarkEnd w:id="7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1. Охват детей 1-7 лет дошкольным образованием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Златоустовском городском округе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Удельный вес коррекционных и комбинированных групп для детей с ограниченными возможностями здоровья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детей-инвалидов в общем числе групп дошкольных образовательных учреждений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6. Доля обучающихся 9-11 классов, принявших участие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региональных этапах олимпиад школьников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по общеобразовательным предметам в общей численности обучающихся 9-11 классов в общеобразовательных организациях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C40949">
              <w:rPr>
                <w:rFonts w:eastAsiaTheme="minorEastAsia"/>
                <w:sz w:val="24"/>
                <w:szCs w:val="24"/>
              </w:rPr>
              <w:t>численности</w:t>
            </w:r>
            <w:proofErr w:type="gramEnd"/>
            <w:r w:rsidRPr="00C40949">
              <w:rPr>
                <w:rFonts w:eastAsiaTheme="minorEastAsia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8. Доля детей с ограниченными возможностями здоровья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lastRenderedPageBreak/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</w:t>
            </w:r>
            <w:proofErr w:type="gramStart"/>
            <w:r w:rsidR="00C40949" w:rsidRPr="00C40949">
              <w:rPr>
                <w:rFonts w:eastAsiaTheme="minorEastAsia"/>
                <w:sz w:val="24"/>
                <w:szCs w:val="24"/>
              </w:rPr>
              <w:t>численности</w:t>
            </w:r>
            <w:proofErr w:type="gramEnd"/>
            <w:r w:rsidR="00C40949" w:rsidRPr="00C40949">
              <w:rPr>
                <w:rFonts w:eastAsiaTheme="minorEastAsia"/>
                <w:sz w:val="24"/>
                <w:szCs w:val="24"/>
              </w:rPr>
              <w:t xml:space="preserve"> обучающихся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общей численности руководителей организаций дошкольного, общего, дополнительного образования детей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с соглашением, заключенным с Министерством образования и науки Челябинской области)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в Златоустовском городском округе (в соответствии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с соглашением, заключенным с Министерством образования и науки Челябинской области) (в процентах).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Доля образовательных организаций, в которых созда</w:t>
            </w:r>
            <w:r>
              <w:rPr>
                <w:rFonts w:eastAsiaTheme="minorEastAsia"/>
                <w:sz w:val="24"/>
                <w:szCs w:val="24"/>
              </w:rPr>
              <w:t>ны условия для получения детьми-</w:t>
            </w:r>
            <w:r w:rsidR="00C40949" w:rsidRPr="00C40949">
              <w:rPr>
                <w:rFonts w:eastAsiaTheme="minorEastAsia"/>
                <w:sz w:val="24"/>
                <w:szCs w:val="24"/>
              </w:rPr>
              <w:t>инвалидами качественного образования, в общем количестве образовательных организаций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17. Доля использованной муниципальным учреждением субсидии на оборудование пунктов проведения экзаменов (далее - ППЭ) в общем размере субсидии муниципального учреждения на оборудование ППЭ, перечисленной муниципальному учреждению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18. </w:t>
            </w:r>
            <w:proofErr w:type="gramStart"/>
            <w:r w:rsidRPr="00C40949">
              <w:rPr>
                <w:rFonts w:eastAsiaTheme="minorEastAsia"/>
                <w:sz w:val="24"/>
                <w:szCs w:val="24"/>
              </w:rPr>
              <w:t xml:space="preserve">Доля экзаменов государственной итоговой аттестации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lastRenderedPageBreak/>
              <w:t xml:space="preserve">по образовательным программам среднего общего образования, проведенных в муниципальном образовании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соответствии с </w:t>
            </w:r>
            <w:hyperlink r:id="rId7" w:history="1">
              <w:r w:rsidRPr="00913BAF">
                <w:rPr>
                  <w:rFonts w:eastAsiaTheme="minorEastAsia"/>
                  <w:sz w:val="24"/>
                  <w:szCs w:val="24"/>
                </w:rPr>
                <w:t>Порядком</w:t>
              </w:r>
            </w:hyperlink>
            <w:r w:rsidRPr="00C40949">
              <w:rPr>
                <w:rFonts w:eastAsiaTheme="minorEastAsia"/>
                <w:sz w:val="24"/>
                <w:szCs w:val="24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8" w:history="1">
              <w:r w:rsidRPr="00913BAF">
                <w:rPr>
                  <w:rFonts w:eastAsiaTheme="minorEastAsia"/>
                  <w:sz w:val="24"/>
                  <w:szCs w:val="24"/>
                </w:rPr>
                <w:t>приказом</w:t>
              </w:r>
            </w:hyperlink>
            <w:r w:rsidRPr="00C40949">
              <w:rPr>
                <w:rFonts w:eastAsiaTheme="minorEastAsia"/>
                <w:sz w:val="24"/>
                <w:szCs w:val="24"/>
              </w:rPr>
              <w:t xml:space="preserve"> Министерства просвещения Российской Федерации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и </w:t>
            </w:r>
            <w:proofErr w:type="spellStart"/>
            <w:r w:rsidRPr="00C40949">
              <w:rPr>
                <w:rFonts w:eastAsiaTheme="minorEastAsia"/>
                <w:sz w:val="24"/>
                <w:szCs w:val="24"/>
              </w:rPr>
              <w:t>Рособрнадзора</w:t>
            </w:r>
            <w:proofErr w:type="spellEnd"/>
            <w:r w:rsidRPr="00C40949">
              <w:rPr>
                <w:rFonts w:eastAsiaTheme="minorEastAsia"/>
                <w:sz w:val="24"/>
                <w:szCs w:val="24"/>
              </w:rPr>
              <w:t xml:space="preserve"> от </w:t>
            </w:r>
            <w:r w:rsidR="00BC0911">
              <w:rPr>
                <w:rFonts w:eastAsiaTheme="minorEastAsia"/>
                <w:sz w:val="24"/>
                <w:szCs w:val="24"/>
              </w:rPr>
              <w:t>07 ноября 2018 года №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 190/1512 </w:t>
            </w:r>
            <w:r w:rsidR="00BC0911">
              <w:rPr>
                <w:rFonts w:eastAsiaTheme="minorEastAsia"/>
                <w:sz w:val="24"/>
                <w:szCs w:val="24"/>
              </w:rPr>
              <w:br/>
              <w:t>«</w:t>
            </w:r>
            <w:r w:rsidRPr="00C40949">
              <w:rPr>
                <w:rFonts w:eastAsiaTheme="minorEastAsia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</w:t>
            </w:r>
            <w:r w:rsidR="00BC0911">
              <w:rPr>
                <w:rFonts w:eastAsiaTheme="minorEastAsia"/>
                <w:sz w:val="24"/>
                <w:szCs w:val="24"/>
              </w:rPr>
              <w:t>мам среднего общего образования»</w:t>
            </w:r>
            <w:r w:rsidRPr="00C40949">
              <w:rPr>
                <w:rFonts w:eastAsiaTheme="minorEastAsia"/>
                <w:sz w:val="24"/>
                <w:szCs w:val="24"/>
              </w:rPr>
              <w:t>, в общем количестве</w:t>
            </w:r>
            <w:proofErr w:type="gramEnd"/>
            <w:r w:rsidRPr="00C40949">
              <w:rPr>
                <w:rFonts w:eastAsiaTheme="minorEastAsia"/>
                <w:sz w:val="24"/>
                <w:szCs w:val="24"/>
              </w:rPr>
              <w:t xml:space="preserve">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19. Доля использованной муниципальным учреждением субсидии на обеспечение питанием детей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из малообеспеченных семей и детей с нарушениями здоровья, обучающихся в муниципальных общеобразовательных организациях в общем размере субсидии, перечисленной муниципальному учреждению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20. </w:t>
            </w:r>
            <w:proofErr w:type="gramStart"/>
            <w:r w:rsidRPr="00C40949">
              <w:rPr>
                <w:rFonts w:eastAsiaTheme="minorEastAsia"/>
                <w:sz w:val="24"/>
                <w:szCs w:val="24"/>
              </w:rPr>
              <w:t xml:space="preserve">Доля обучающихся, обеспеченных горячим питанием,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общем количестве обучающихся (в процентах).</w:t>
            </w:r>
            <w:proofErr w:type="gramEnd"/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21. Доля детей, охваченных отдыхом в каникулярное время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загородных лагерях, в общем числе детей, охваченных отдыхом в организациях отдыха детей и их оздоровления всех типов (в процентах).</w:t>
            </w:r>
          </w:p>
          <w:p w:rsidR="00BC0911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22. Доля детей, охваченных отдыхом в каникулярное время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лагерях с дневным пребыванием детей, в общем числе детей, охваченных отдыхом в организациях отдыха детей 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и их оздоровления всех типов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23. Количество детей охваченных отдыхом в каникулярное время в организациях отдыха и оздоровления детей (человек).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24. 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Количество детей охваченных отдыхом в каникулярное время в лагерях с дневным пребыванием детей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оздоровления обучающихся (человек).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Количество детей, охваченных отдыхом в каникулярное время при организации </w:t>
            </w:r>
            <w:proofErr w:type="spellStart"/>
            <w:r w:rsidR="00C40949" w:rsidRPr="00C40949">
              <w:rPr>
                <w:rFonts w:eastAsiaTheme="minorEastAsia"/>
                <w:sz w:val="24"/>
                <w:szCs w:val="24"/>
              </w:rPr>
              <w:t>малозатратных</w:t>
            </w:r>
            <w:proofErr w:type="spellEnd"/>
            <w:r w:rsidR="00C40949" w:rsidRPr="00C40949">
              <w:rPr>
                <w:rFonts w:eastAsiaTheme="minorEastAsia"/>
                <w:sz w:val="24"/>
                <w:szCs w:val="24"/>
              </w:rPr>
              <w:t xml:space="preserve"> форм отдыха (человек).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Количество детей из малообеспеченных, неблагополучных семей, а также семей, оказавшихся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в трудной жизненной ситуации, получающих дошкольное образование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27. 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28.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lastRenderedPageBreak/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30. Доля отремонтированных зданий в муниципальных организациях отдыха и оздоровления детей в общем количестве зданий муниципальных организациях отдыха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и оздоровления детей, требующих проведения ремонтов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31.</w:t>
            </w:r>
            <w:r w:rsidR="00BC0911">
              <w:rPr>
                <w:sz w:val="24"/>
                <w:szCs w:val="24"/>
              </w:rPr>
              <w:t> </w:t>
            </w:r>
            <w:r w:rsidRPr="00C40949">
              <w:rPr>
                <w:sz w:val="24"/>
                <w:szCs w:val="24"/>
              </w:rPr>
              <w:t xml:space="preserve">Количество мест для детей с ОВЗ во вновь созданных группах компенсирующей направленности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либо перепрофилированных из мест для детей группы общеразвивающей направленности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32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объектов учреждений образования, в которых проведены ремонтные работы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33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объектов учреждений, в которых выполнены противопожарные мероприятия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34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35. Количество молодежных культурно-досуговых, гражданско-патриотических мероприятий, мероприятий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по пропаганде здорового образа жизни и профилактике асоциального поведения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36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 (человек)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37. Доля молодых людей от общего числа молодых людей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C40949">
              <w:rPr>
                <w:rFonts w:eastAsiaTheme="minorEastAsia"/>
                <w:sz w:val="24"/>
                <w:szCs w:val="24"/>
              </w:rPr>
              <w:t>межпоколенческого</w:t>
            </w:r>
            <w:proofErr w:type="spellEnd"/>
            <w:r w:rsidRPr="00C40949">
              <w:rPr>
                <w:rFonts w:eastAsiaTheme="minorEastAsia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и патриотическое воспитание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38.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39. Количество оконных блоков, замененных в рамках проведения ремонтных работ по замене оконных блоков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муниципальных общеобразовательных организациях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40. Доля зданий муниципальных общеобразовательных организаций, в которых проведены ремонтные работы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41. Доля педагогических работников общеобразовательных </w:t>
            </w:r>
            <w:r w:rsidRPr="00C40949">
              <w:rPr>
                <w:rFonts w:eastAsiaTheme="minorEastAsia"/>
                <w:sz w:val="24"/>
                <w:szCs w:val="24"/>
              </w:rPr>
              <w:lastRenderedPageBreak/>
              <w:t xml:space="preserve">организаций, получивших ежемесячное денежное вознаграждение за классное руководство, в общей численности педагогических работников такой категории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42. </w:t>
            </w:r>
            <w:proofErr w:type="gramStart"/>
            <w:r w:rsidRPr="00C40949">
              <w:rPr>
                <w:rFonts w:eastAsiaTheme="minorEastAsia"/>
                <w:sz w:val="24"/>
                <w:szCs w:val="24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  <w:proofErr w:type="gramEnd"/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43. Увеличение доли детей в возрасте от 5 до 18 лет, занимающихся в системе дополнительного образования муниципального образования (в процентах).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44. Количество обучающихся, занимающихся во вновь созданных новых местах дополнительного образования детей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45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46. Количество объектов учреждений образования, в которых проведены работы по благоустройству территории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47. Количество молодых людей, принимающих участие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форумах, фестивалях, конкурсах, соревнованиях различного уровня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48. </w:t>
            </w:r>
            <w:proofErr w:type="gramStart"/>
            <w:r w:rsidRPr="00C40949">
              <w:rPr>
                <w:rFonts w:eastAsiaTheme="minorEastAsia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C40949">
              <w:rPr>
                <w:rFonts w:eastAsiaTheme="minorEastAsia"/>
                <w:sz w:val="24"/>
                <w:szCs w:val="24"/>
              </w:rPr>
              <w:t>волонтерства</w:t>
            </w:r>
            <w:proofErr w:type="spellEnd"/>
            <w:r w:rsidRPr="00C40949">
              <w:rPr>
                <w:rFonts w:eastAsiaTheme="minorEastAsia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и муниципальных учреждений в добровольческую (волонтерскую) деятельность (человек).</w:t>
            </w:r>
            <w:proofErr w:type="gramEnd"/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49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ставок советников директора по воспитанию и взаимодействию с детскими общественными объединениями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50.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51. Количество обучающихся, обеспеченных бесплатным двухразовым горячим питанием обучающихся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 xml:space="preserve">в муниципальных образовательных организациях, расположенных на территории Челябинской области,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по образовательным программам основного общего, среднего общего образования один из родителей которых призван на военную службу по мобилизации в Вооруженные Силы Российской Федерации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bookmarkStart w:id="8" w:name="sub_1095"/>
            <w:r w:rsidRPr="00C40949">
              <w:rPr>
                <w:rFonts w:eastAsiaTheme="minorEastAsia"/>
                <w:sz w:val="24"/>
                <w:szCs w:val="24"/>
              </w:rPr>
              <w:t>52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(единиц)</w:t>
            </w:r>
            <w:bookmarkEnd w:id="8"/>
            <w:r w:rsidRPr="00C40949">
              <w:rPr>
                <w:rFonts w:eastAsiaTheme="minorEastAsia"/>
                <w:sz w:val="24"/>
                <w:szCs w:val="24"/>
              </w:rPr>
              <w:t>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53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учреждений обновивших материально-техническую базу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54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Количество объектов учреждений образования, </w:t>
            </w:r>
            <w:r w:rsidRPr="00C40949">
              <w:rPr>
                <w:rFonts w:eastAsiaTheme="minorEastAsia"/>
                <w:sz w:val="24"/>
                <w:szCs w:val="24"/>
              </w:rPr>
              <w:lastRenderedPageBreak/>
              <w:t>подлежащих демонтажу (сносу)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55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56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объектов учреждений образования, в которых проведен капитальный ремонт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57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и их оздоровления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58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Количество мероприятия по обеспечению деятельности советников директора по воспитанию и взаимодействию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с детскими общественными объединениями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59.</w:t>
            </w:r>
            <w:r w:rsidR="00BC0911">
              <w:rPr>
                <w:sz w:val="24"/>
                <w:szCs w:val="24"/>
              </w:rPr>
              <w:t> </w:t>
            </w:r>
            <w:r w:rsidRPr="00C40949">
              <w:rPr>
                <w:sz w:val="24"/>
                <w:szCs w:val="24"/>
              </w:rPr>
              <w:t xml:space="preserve">Количество выплат денежного вознаграждения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за классное руководство, предоставляемых педагогическим работникам образовательных организаций, ежемесячно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60</w:t>
            </w:r>
            <w:r w:rsidR="00BC0911">
              <w:rPr>
                <w:rFonts w:eastAsiaTheme="minorEastAsia"/>
                <w:sz w:val="24"/>
                <w:szCs w:val="24"/>
              </w:rPr>
              <w:t>. </w:t>
            </w:r>
            <w:r w:rsidRPr="00C40949">
              <w:rPr>
                <w:rFonts w:eastAsiaTheme="minorEastAsia"/>
                <w:sz w:val="24"/>
                <w:szCs w:val="24"/>
              </w:rPr>
              <w:t>Количество о</w:t>
            </w:r>
            <w:r w:rsidRPr="00C40949">
              <w:rPr>
                <w:sz w:val="24"/>
                <w:szCs w:val="24"/>
              </w:rPr>
              <w:t xml:space="preserve">бщеобразовательных организаций оснащенных средствами обучения и воспитания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для реализации учебных предметов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61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 xml:space="preserve">Количество выплат ежемесячного денежного вознаграждения советникам директоров по воспитанию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и взаимодействию с детскими общественными объединениями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62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 xml:space="preserve">Количество обучающихся обеспеченных бесплатным горячим питанием </w:t>
            </w:r>
            <w:proofErr w:type="gramStart"/>
            <w:r w:rsidRPr="00C40949">
              <w:rPr>
                <w:sz w:val="24"/>
                <w:szCs w:val="24"/>
              </w:rPr>
              <w:t>обучающиеся</w:t>
            </w:r>
            <w:proofErr w:type="gramEnd"/>
            <w:r w:rsidRPr="00C40949">
              <w:rPr>
                <w:sz w:val="24"/>
                <w:szCs w:val="24"/>
              </w:rPr>
              <w:t>, получающих начальное общее образование в муниципальных образовательных организациях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63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 xml:space="preserve">Доля детей из малообеспеченных семей и детей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 xml:space="preserve">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в муниципальных общеобразовательных организациях (процент).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64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 xml:space="preserve">Доступность дошкольного образования для детей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в возрасте от 1,5 до 3 лет, от 3 до 7 лет (процент).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65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>Удельный вес численности воспитанников дошкольных образовательных организаций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 (процент).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66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 xml:space="preserve">Доля несовершеннолетних, охваченных </w:t>
            </w:r>
            <w:proofErr w:type="spellStart"/>
            <w:r w:rsidRPr="00C40949">
              <w:rPr>
                <w:sz w:val="24"/>
                <w:szCs w:val="24"/>
              </w:rPr>
              <w:t>малозатратными</w:t>
            </w:r>
            <w:proofErr w:type="spellEnd"/>
            <w:r w:rsidRPr="00C40949">
              <w:rPr>
                <w:sz w:val="24"/>
                <w:szCs w:val="24"/>
              </w:rPr>
              <w:t xml:space="preserve"> формами отдыха, в общем числе детей, охваченных отдыхом в организациях отдыха детей и их оздоровления всех типов (процент).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67</w:t>
            </w:r>
            <w:r w:rsidR="00BC0911">
              <w:rPr>
                <w:sz w:val="24"/>
                <w:szCs w:val="24"/>
              </w:rPr>
              <w:t>. </w:t>
            </w:r>
            <w:r w:rsidRPr="00C40949">
              <w:rPr>
                <w:sz w:val="24"/>
                <w:szCs w:val="24"/>
              </w:rPr>
              <w:t>Количество мероприятий проведенных в сфере «Образование» (единиц).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68. 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Доля молодых людей, участвующих в проектах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и программах, направленных на патриотическое воспитание (процент).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69. 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Доля людей, занимающихся добровольческой </w:t>
            </w:r>
            <w:r w:rsidR="00C40949" w:rsidRPr="00C40949">
              <w:rPr>
                <w:rFonts w:eastAsiaTheme="minorEastAsia"/>
                <w:sz w:val="24"/>
                <w:szCs w:val="24"/>
              </w:rPr>
              <w:lastRenderedPageBreak/>
              <w:t>(волонтерской) деятельностью (процент).</w:t>
            </w:r>
          </w:p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70. </w:t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Доля молодых семей, в том числе молодых семей, имеющих детей, участвующих в мероприятиях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 xml:space="preserve">по продвижению традиционных духовно-нравственных ценностей, в том числе в проектах и программах, направленных на патриотическое воспитание,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C40949" w:rsidRPr="00C40949">
              <w:rPr>
                <w:rFonts w:eastAsiaTheme="minorEastAsia"/>
                <w:sz w:val="24"/>
                <w:szCs w:val="24"/>
              </w:rPr>
              <w:t>в добровольческой и общественной деятельности (процент).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B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9" w:name="sub_1049"/>
            <w:r w:rsidRPr="00C40949">
              <w:rPr>
                <w:rFonts w:eastAsiaTheme="minorEastAsia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  <w:bookmarkEnd w:id="9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2023-2027 годы - сроки реализации программы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B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10" w:name="sub_1050"/>
            <w:r w:rsidRPr="00C40949">
              <w:rPr>
                <w:rFonts w:eastAsiaTheme="minorEastAsia"/>
                <w:sz w:val="24"/>
                <w:szCs w:val="24"/>
              </w:rPr>
              <w:t>Объемы финансовых ресурсов муниципальной программы</w:t>
            </w:r>
            <w:bookmarkEnd w:id="10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Общий объем финансирования на период реализации муниципальной программы – </w:t>
            </w:r>
            <w:r w:rsidRPr="00C40949">
              <w:rPr>
                <w:sz w:val="24"/>
                <w:szCs w:val="24"/>
              </w:rPr>
              <w:t xml:space="preserve">16 366 095,11633 </w:t>
            </w:r>
            <w:r w:rsidRPr="00C40949">
              <w:rPr>
                <w:rFonts w:eastAsiaTheme="minorEastAsia"/>
                <w:sz w:val="24"/>
                <w:szCs w:val="24"/>
              </w:rPr>
              <w:t xml:space="preserve">тыс. рублей,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федерального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744 353,61201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>;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областного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 xml:space="preserve">10 094 495,85294 </w:t>
            </w:r>
            <w:r w:rsidR="00BC0911">
              <w:rPr>
                <w:sz w:val="24"/>
                <w:szCs w:val="24"/>
              </w:rPr>
              <w:t>тыс. рублей</w:t>
            </w:r>
            <w:r w:rsidRPr="00C40949">
              <w:rPr>
                <w:sz w:val="24"/>
                <w:szCs w:val="24"/>
              </w:rPr>
              <w:t xml:space="preserve">;  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местного бюджета – </w:t>
            </w:r>
            <w:r w:rsidRPr="00C40949">
              <w:rPr>
                <w:sz w:val="24"/>
                <w:szCs w:val="24"/>
              </w:rPr>
              <w:t xml:space="preserve">5 527 245,65138 </w:t>
            </w:r>
            <w:r w:rsidR="00BC0911">
              <w:rPr>
                <w:sz w:val="24"/>
                <w:szCs w:val="24"/>
              </w:rPr>
              <w:t>тыс. рублей.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2023 год – 2 994 566,201 тыс. рублей всего, 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федерального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144 967,76936</w:t>
            </w:r>
            <w:r w:rsidR="00BC0911">
              <w:rPr>
                <w:rFonts w:eastAsiaTheme="minorEastAsia"/>
                <w:sz w:val="24"/>
                <w:szCs w:val="24"/>
              </w:rPr>
              <w:t xml:space="preserve"> тыс. рублей</w:t>
            </w:r>
            <w:r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областного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1 801 888,55064</w:t>
            </w:r>
            <w:r w:rsidR="00BC0911">
              <w:rPr>
                <w:rFonts w:eastAsiaTheme="minorEastAsia"/>
                <w:sz w:val="24"/>
                <w:szCs w:val="24"/>
              </w:rPr>
              <w:t xml:space="preserve"> тыс. рублей</w:t>
            </w:r>
            <w:r w:rsidRPr="00C40949">
              <w:rPr>
                <w:rFonts w:eastAsiaTheme="minorEastAsia"/>
                <w:sz w:val="24"/>
                <w:szCs w:val="24"/>
              </w:rPr>
              <w:t>;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местного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rFonts w:eastAsiaTheme="minorEastAsia"/>
                <w:sz w:val="24"/>
                <w:szCs w:val="24"/>
              </w:rPr>
              <w:t>1 047 709,881</w:t>
            </w:r>
            <w:r w:rsidR="00BC0911">
              <w:rPr>
                <w:rFonts w:eastAsiaTheme="minorEastAsia"/>
                <w:sz w:val="24"/>
                <w:szCs w:val="24"/>
              </w:rPr>
              <w:t xml:space="preserve"> тыс. рублей.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2024 год – </w:t>
            </w:r>
            <w:r w:rsidRPr="00C40949">
              <w:rPr>
                <w:sz w:val="24"/>
                <w:szCs w:val="24"/>
              </w:rPr>
              <w:t xml:space="preserve">3 444 078,64084 </w:t>
            </w:r>
            <w:r w:rsidRPr="00C40949">
              <w:rPr>
                <w:rFonts w:eastAsiaTheme="minorEastAsia"/>
                <w:sz w:val="24"/>
                <w:szCs w:val="24"/>
              </w:rPr>
              <w:t>тыс. рублей всего, 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федерального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154 411,95688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 xml:space="preserve">;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областного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 xml:space="preserve">2 062 209,41358 </w:t>
            </w:r>
            <w:r w:rsidR="00BC0911">
              <w:rPr>
                <w:sz w:val="24"/>
                <w:szCs w:val="24"/>
              </w:rPr>
              <w:t>тыс. рублей</w:t>
            </w:r>
            <w:r w:rsidRPr="00C40949">
              <w:rPr>
                <w:sz w:val="24"/>
                <w:szCs w:val="24"/>
              </w:rPr>
              <w:t xml:space="preserve">;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местного бюджета –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1 227 457,27038 тыс. руб</w:t>
            </w:r>
            <w:r w:rsidR="00BC0911">
              <w:rPr>
                <w:sz w:val="24"/>
                <w:szCs w:val="24"/>
              </w:rPr>
              <w:t>лей</w:t>
            </w:r>
            <w:r w:rsidRPr="00C40949">
              <w:rPr>
                <w:sz w:val="24"/>
                <w:szCs w:val="24"/>
              </w:rPr>
              <w:t xml:space="preserve">.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2025 год - </w:t>
            </w:r>
            <w:r w:rsidRPr="00C40949">
              <w:rPr>
                <w:sz w:val="24"/>
                <w:szCs w:val="24"/>
              </w:rPr>
              <w:t xml:space="preserve">3 398 174,17192 </w:t>
            </w:r>
            <w:r w:rsidRPr="00C40949">
              <w:rPr>
                <w:rFonts w:eastAsiaTheme="minorEastAsia"/>
                <w:sz w:val="24"/>
                <w:szCs w:val="24"/>
              </w:rPr>
              <w:t>тыс. рублей всего, 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федерального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152 438,45658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 xml:space="preserve">;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областного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 xml:space="preserve">2 103 219,21534 </w:t>
            </w:r>
            <w:r w:rsidR="00BC0911">
              <w:rPr>
                <w:sz w:val="24"/>
                <w:szCs w:val="24"/>
              </w:rPr>
              <w:t>тыс. рублей</w:t>
            </w:r>
            <w:r w:rsidRPr="00C40949">
              <w:rPr>
                <w:sz w:val="24"/>
                <w:szCs w:val="24"/>
              </w:rPr>
              <w:t xml:space="preserve">;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местного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1 142 516,50 тыс. руб</w:t>
            </w:r>
            <w:r w:rsidR="00BC0911">
              <w:rPr>
                <w:sz w:val="24"/>
                <w:szCs w:val="24"/>
              </w:rPr>
              <w:t>лей</w:t>
            </w:r>
            <w:r w:rsidRPr="00C40949">
              <w:rPr>
                <w:sz w:val="24"/>
                <w:szCs w:val="24"/>
              </w:rPr>
              <w:t>.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2026 год - </w:t>
            </w:r>
            <w:r w:rsidRPr="00C40949">
              <w:rPr>
                <w:sz w:val="24"/>
                <w:szCs w:val="24"/>
              </w:rPr>
              <w:t xml:space="preserve">3 277 723,57615 </w:t>
            </w:r>
            <w:r w:rsidRPr="00C40949">
              <w:rPr>
                <w:rFonts w:eastAsiaTheme="minorEastAsia"/>
                <w:sz w:val="24"/>
                <w:szCs w:val="24"/>
              </w:rPr>
              <w:t>рублей всего, 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федерального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157 299,82934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 xml:space="preserve">;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областного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2 065 617,74681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 xml:space="preserve">;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- средства местного бюджета - </w:t>
            </w:r>
            <w:r w:rsidR="00BC0911">
              <w:rPr>
                <w:rFonts w:eastAsiaTheme="minorEastAsia"/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1 054 806, 00 тыс. руб</w:t>
            </w:r>
            <w:r w:rsidR="00BC0911">
              <w:rPr>
                <w:sz w:val="24"/>
                <w:szCs w:val="24"/>
              </w:rPr>
              <w:t>лей</w:t>
            </w:r>
            <w:r w:rsidRPr="00C40949">
              <w:rPr>
                <w:sz w:val="24"/>
                <w:szCs w:val="24"/>
              </w:rPr>
              <w:t xml:space="preserve">.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>2027 год - 3 251 552,52642 рублей всего, в том числе: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 xml:space="preserve">- средства </w:t>
            </w:r>
            <w:r w:rsidR="00BC0911">
              <w:rPr>
                <w:sz w:val="24"/>
                <w:szCs w:val="24"/>
              </w:rPr>
              <w:t xml:space="preserve">федерального бюджета -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>135 235,59985</w:t>
            </w:r>
            <w:r w:rsidR="00BC0911">
              <w:rPr>
                <w:sz w:val="24"/>
                <w:szCs w:val="24"/>
              </w:rPr>
              <w:t xml:space="preserve"> тыс. рублей</w:t>
            </w:r>
            <w:r w:rsidRPr="00C40949">
              <w:rPr>
                <w:sz w:val="24"/>
                <w:szCs w:val="24"/>
              </w:rPr>
              <w:t xml:space="preserve">; 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 xml:space="preserve">- средства </w:t>
            </w:r>
            <w:r w:rsidR="00BC0911">
              <w:rPr>
                <w:sz w:val="24"/>
                <w:szCs w:val="24"/>
              </w:rPr>
              <w:t xml:space="preserve">областного бюджета - </w:t>
            </w:r>
            <w:r w:rsidR="00BC0911">
              <w:rPr>
                <w:sz w:val="24"/>
                <w:szCs w:val="24"/>
              </w:rPr>
              <w:br/>
            </w:r>
            <w:r w:rsidRPr="00C40949">
              <w:rPr>
                <w:sz w:val="24"/>
                <w:szCs w:val="24"/>
              </w:rPr>
              <w:t xml:space="preserve">2 061 560,92657 </w:t>
            </w:r>
            <w:r w:rsidR="00BC0911">
              <w:rPr>
                <w:sz w:val="24"/>
                <w:szCs w:val="24"/>
              </w:rPr>
              <w:t>тыс. рублей</w:t>
            </w:r>
            <w:r w:rsidRPr="00C40949">
              <w:rPr>
                <w:sz w:val="24"/>
                <w:szCs w:val="24"/>
              </w:rPr>
              <w:t xml:space="preserve">;  </w:t>
            </w:r>
          </w:p>
          <w:p w:rsidR="00C40949" w:rsidRPr="00C40949" w:rsidRDefault="00C40949" w:rsidP="00BC09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0949">
              <w:rPr>
                <w:sz w:val="24"/>
                <w:szCs w:val="24"/>
              </w:rPr>
              <w:t xml:space="preserve">- средства </w:t>
            </w:r>
            <w:r w:rsidR="00BC0911">
              <w:rPr>
                <w:sz w:val="24"/>
                <w:szCs w:val="24"/>
              </w:rPr>
              <w:t xml:space="preserve">местного бюджета - </w:t>
            </w:r>
            <w:r w:rsidRPr="00C40949">
              <w:rPr>
                <w:sz w:val="24"/>
                <w:szCs w:val="24"/>
              </w:rPr>
              <w:t>1 054 756,00 тыс. руб</w:t>
            </w:r>
            <w:r w:rsidR="00BC0911">
              <w:rPr>
                <w:sz w:val="24"/>
                <w:szCs w:val="24"/>
              </w:rPr>
              <w:t>лей</w:t>
            </w:r>
            <w:r w:rsidRPr="00C40949">
              <w:rPr>
                <w:sz w:val="24"/>
                <w:szCs w:val="24"/>
              </w:rPr>
              <w:t xml:space="preserve">.   </w:t>
            </w:r>
          </w:p>
        </w:tc>
      </w:tr>
      <w:tr w:rsidR="00C40949" w:rsidRPr="00C40949" w:rsidTr="00913BAF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B103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bookmarkStart w:id="11" w:name="sub_1051"/>
            <w:r w:rsidRPr="00C40949">
              <w:rPr>
                <w:rFonts w:eastAsiaTheme="minorEastAsia"/>
                <w:sz w:val="24"/>
                <w:szCs w:val="24"/>
              </w:rPr>
              <w:t>Ожидаемые результаты реализации муниципальной программы</w:t>
            </w:r>
            <w:bookmarkEnd w:id="11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BC0911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C40949" w:rsidRPr="00C40949">
              <w:rPr>
                <w:sz w:val="24"/>
                <w:szCs w:val="24"/>
              </w:rPr>
              <w:t xml:space="preserve">Сохранение доступности дошкольного образования </w:t>
            </w:r>
            <w:r w:rsidR="00B103A6"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для детей от 1,5 до 7 лет на уровне 100 процентов;</w:t>
            </w:r>
          </w:p>
          <w:p w:rsidR="00C40949" w:rsidRPr="00C40949" w:rsidRDefault="00B103A6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C40949" w:rsidRPr="00C40949">
              <w:rPr>
                <w:sz w:val="24"/>
                <w:szCs w:val="24"/>
              </w:rPr>
              <w:t xml:space="preserve">Сохранение доступности образования для детей с ОВЗ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и детей-инвалидов на уровне 100 процентов;</w:t>
            </w:r>
          </w:p>
          <w:p w:rsidR="00C40949" w:rsidRPr="00C40949" w:rsidRDefault="00B103A6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C40949" w:rsidRPr="00C40949">
              <w:rPr>
                <w:sz w:val="24"/>
                <w:szCs w:val="24"/>
              </w:rPr>
              <w:t xml:space="preserve">Удельный вес муниципальных общеобразовательных </w:t>
            </w:r>
            <w:r w:rsidR="00C40949" w:rsidRPr="00C40949">
              <w:rPr>
                <w:sz w:val="24"/>
                <w:szCs w:val="24"/>
              </w:rPr>
              <w:lastRenderedPageBreak/>
              <w:t xml:space="preserve">организаций, в которых созданы необходимые условия </w:t>
            </w:r>
            <w:r w:rsidR="00A9323F"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 xml:space="preserve">для организации образовательного процесса в соответствии </w:t>
            </w:r>
            <w:r w:rsidR="00A9323F"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с современными требованиями, в общем числе муниципальных общеобразовательных организаций до 100%;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40949" w:rsidRPr="00C40949">
              <w:rPr>
                <w:sz w:val="24"/>
                <w:szCs w:val="24"/>
              </w:rPr>
              <w:t xml:space="preserve">Повышение уровня </w:t>
            </w:r>
            <w:proofErr w:type="spellStart"/>
            <w:r w:rsidR="00C40949" w:rsidRPr="00C40949">
              <w:rPr>
                <w:sz w:val="24"/>
                <w:szCs w:val="24"/>
              </w:rPr>
              <w:t>сформированности</w:t>
            </w:r>
            <w:proofErr w:type="spellEnd"/>
            <w:r w:rsidR="00C40949" w:rsidRPr="00C40949">
              <w:rPr>
                <w:sz w:val="24"/>
                <w:szCs w:val="24"/>
              </w:rPr>
              <w:t xml:space="preserve"> и эффективности функционирования муниципальных механизмов управления качеством образования до 100%;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C40949" w:rsidRPr="00C40949">
              <w:rPr>
                <w:sz w:val="24"/>
                <w:szCs w:val="24"/>
              </w:rPr>
              <w:t>Уве</w:t>
            </w:r>
            <w:r>
              <w:rPr>
                <w:sz w:val="24"/>
                <w:szCs w:val="24"/>
              </w:rPr>
              <w:t>личение доли детей в возрасте 5-</w:t>
            </w:r>
            <w:r w:rsidR="00C40949" w:rsidRPr="00C40949">
              <w:rPr>
                <w:sz w:val="24"/>
                <w:szCs w:val="24"/>
              </w:rPr>
              <w:t xml:space="preserve">18 лет, получающих услуги по предоставлению дополнительного образования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в муниципальных образовательных организациях до 80%;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C40949" w:rsidRPr="00C40949">
              <w:rPr>
                <w:sz w:val="24"/>
                <w:szCs w:val="24"/>
              </w:rPr>
              <w:t xml:space="preserve">Обеспеченность возможностями, условиями и стимулами молодых людей к раскрытию своего инновационного потенциала и повышению социальной активности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и продуктивности молодежи до 100%;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</w:t>
            </w:r>
            <w:r w:rsidR="00C40949" w:rsidRPr="00C40949">
              <w:rPr>
                <w:sz w:val="24"/>
                <w:szCs w:val="24"/>
              </w:rPr>
              <w:t xml:space="preserve">Сохранение количества трудоустроенных несовершеннолетних граждан в возрасте от 14 до 18 лет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на временные рабочие места на уровне 890 человек;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8. </w:t>
            </w:r>
            <w:r w:rsidR="00C40949" w:rsidRPr="00C40949">
              <w:rPr>
                <w:sz w:val="24"/>
                <w:szCs w:val="24"/>
              </w:rPr>
              <w:t xml:space="preserve">Увеличение числа подростков и молодежи, вовлечённых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 xml:space="preserve">в волонтерскую, добровольческую и поисковую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деятельность - до 740 человек;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9. </w:t>
            </w:r>
            <w:r w:rsidR="00C40949" w:rsidRPr="00C40949">
              <w:rPr>
                <w:sz w:val="24"/>
                <w:szCs w:val="24"/>
              </w:rPr>
              <w:t xml:space="preserve">Увеличение охвата молодых граждан в возрасте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 xml:space="preserve">от 14 до 35 лет мероприятиями по вовлечению молодёжи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 xml:space="preserve">в социально-экономическую, политическую и культурную,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 xml:space="preserve">а также гражданско-патриотическую жизнь общества </w:t>
            </w:r>
            <w:r>
              <w:rPr>
                <w:sz w:val="24"/>
                <w:szCs w:val="24"/>
              </w:rPr>
              <w:br/>
            </w:r>
            <w:r w:rsidR="00C40949" w:rsidRPr="00C40949">
              <w:rPr>
                <w:sz w:val="24"/>
                <w:szCs w:val="24"/>
              </w:rPr>
              <w:t>до 20%;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10. </w:t>
            </w:r>
            <w:r w:rsidR="00C40949" w:rsidRPr="00C40949">
              <w:rPr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  <w:r>
              <w:rPr>
                <w:sz w:val="24"/>
                <w:szCs w:val="24"/>
              </w:rPr>
              <w:t>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11. </w:t>
            </w:r>
            <w:r w:rsidR="00C40949" w:rsidRPr="00C40949">
              <w:rPr>
                <w:sz w:val="24"/>
                <w:szCs w:val="24"/>
              </w:rPr>
              <w:t>Обновлена материально-техническая база в организациях, осуществляющих образовательную деятельность исключительно по адаптированным общеобразовательным программам не менее 1 единицы;</w:t>
            </w:r>
          </w:p>
          <w:p w:rsidR="00C40949" w:rsidRPr="00C40949" w:rsidRDefault="00A9323F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12. </w:t>
            </w:r>
            <w:r w:rsidR="00C40949" w:rsidRPr="00C40949">
              <w:rPr>
                <w:sz w:val="24"/>
                <w:szCs w:val="24"/>
              </w:rPr>
              <w:t>Созданы новые места в 3 общеобразовательных организациях для реализации дополнит</w:t>
            </w:r>
            <w:r>
              <w:rPr>
                <w:sz w:val="24"/>
                <w:szCs w:val="24"/>
              </w:rPr>
              <w:t>ельных общеразвивающих программ</w:t>
            </w:r>
          </w:p>
        </w:tc>
      </w:tr>
    </w:tbl>
    <w:p w:rsidR="008C3DB8" w:rsidRDefault="008C3DB8" w:rsidP="00C40949">
      <w:pPr>
        <w:jc w:val="both"/>
      </w:pPr>
    </w:p>
    <w:p w:rsidR="00C40949" w:rsidRDefault="00C40949" w:rsidP="008C3DB8">
      <w:pPr>
        <w:jc w:val="center"/>
      </w:pPr>
      <w:r>
        <w:t>Раздел 1. Характеристика текущего состояния, основные показатели и анализ рисков реализации муниципальной программы</w:t>
      </w:r>
    </w:p>
    <w:p w:rsidR="00C40949" w:rsidRDefault="00C40949" w:rsidP="00C40949">
      <w:pPr>
        <w:jc w:val="both"/>
      </w:pPr>
    </w:p>
    <w:p w:rsidR="008C3DB8" w:rsidRDefault="008C3DB8" w:rsidP="008C3DB8">
      <w:pPr>
        <w:ind w:firstLine="709"/>
        <w:jc w:val="both"/>
      </w:pPr>
      <w:r>
        <w:t>1. </w:t>
      </w:r>
      <w:r w:rsidR="00C40949">
        <w:t>Анализ современного образования в Златоустовском городском округе (далее - округ, ЗГО) с учетом результатов реализации муниципальной програм</w:t>
      </w:r>
      <w:r>
        <w:t>мы «</w:t>
      </w:r>
      <w:r w:rsidR="00C40949">
        <w:t>Развитие образования и молодежной политики Зл</w:t>
      </w:r>
      <w:r>
        <w:t>атоустовского городского округа»</w:t>
      </w:r>
      <w:r w:rsidR="00C40949">
        <w:t xml:space="preserve"> (далее - муниципальная программа) свидетельствуют </w:t>
      </w:r>
      <w:r>
        <w:br/>
      </w:r>
      <w:r w:rsidR="00C40949">
        <w:t xml:space="preserve">о том, что в образовательной системе сложились тенденции и подходы </w:t>
      </w:r>
      <w:r>
        <w:br/>
      </w:r>
      <w:r w:rsidR="00C40949">
        <w:t xml:space="preserve"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ЗГО, </w:t>
      </w:r>
      <w:r>
        <w:br/>
      </w:r>
      <w:r w:rsidR="00C40949">
        <w:t>а в системе образования сохраняются очевидные проблемы и противоречия.</w:t>
      </w:r>
    </w:p>
    <w:p w:rsidR="008C3DB8" w:rsidRDefault="00C40949" w:rsidP="008C3DB8">
      <w:pPr>
        <w:ind w:firstLine="709"/>
        <w:jc w:val="both"/>
      </w:pPr>
      <w: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8C3DB8">
        <w:br/>
      </w:r>
      <w:r>
        <w:lastRenderedPageBreak/>
        <w:t>в систему образования, но и целевым образом направить их на приоритетные направления развития отрасли.</w:t>
      </w:r>
    </w:p>
    <w:p w:rsidR="008C3DB8" w:rsidRDefault="00C40949" w:rsidP="008C3DB8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8C3DB8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8C3DB8" w:rsidRDefault="00C40949" w:rsidP="008C3DB8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8C3DB8" w:rsidRDefault="00C40949" w:rsidP="008C3DB8">
      <w:pPr>
        <w:ind w:firstLine="709"/>
        <w:jc w:val="both"/>
      </w:pPr>
      <w:proofErr w:type="gramStart"/>
      <w:r>
        <w:t xml:space="preserve">В округе услугу дошкольного образования предоставляют 47 образовательных организаций (45 дошкольных и 2 общеобразовательные), </w:t>
      </w:r>
      <w:r w:rsidR="008C3DB8">
        <w:br/>
      </w:r>
      <w:r>
        <w:t>в которых воспитывается 7 818 детей.</w:t>
      </w:r>
      <w:proofErr w:type="gramEnd"/>
    </w:p>
    <w:p w:rsidR="008C3DB8" w:rsidRDefault="00C40949" w:rsidP="008C3DB8">
      <w:pPr>
        <w:ind w:firstLine="709"/>
        <w:jc w:val="both"/>
      </w:pPr>
      <w:r>
        <w:t xml:space="preserve">Процент охвата детей дошкольным образованием от общей численности детей с 1 года до 7 лет Златоустовском городском округе </w:t>
      </w:r>
      <w:r w:rsidR="008C3DB8">
        <w:br/>
      </w:r>
      <w:r>
        <w:t>со</w:t>
      </w:r>
      <w:r w:rsidR="008C3DB8">
        <w:t>ставляет - 87,1%; детей с 2 месяцев</w:t>
      </w:r>
      <w:r>
        <w:t xml:space="preserve"> до 3 лет - 45,6%; с 3 до 7 лет - 95,5%.</w:t>
      </w:r>
    </w:p>
    <w:p w:rsidR="008C3DB8" w:rsidRDefault="00C40949" w:rsidP="008C3DB8">
      <w:pPr>
        <w:ind w:firstLine="709"/>
        <w:jc w:val="both"/>
      </w:pPr>
      <w:r>
        <w:t xml:space="preserve">С целью удовлетворения потребности семей в округе планомерно </w:t>
      </w:r>
      <w:r w:rsidR="008C3DB8">
        <w:br/>
      </w:r>
      <w: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 w:rsidR="008C3DB8">
        <w:br/>
      </w:r>
      <w: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8C3DB8">
        <w:br/>
      </w:r>
      <w: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8C3DB8">
        <w:br/>
      </w:r>
      <w:r>
        <w:t>и их родителям.</w:t>
      </w:r>
    </w:p>
    <w:p w:rsidR="008C3DB8" w:rsidRDefault="00C40949" w:rsidP="008C3DB8">
      <w:pPr>
        <w:ind w:firstLine="709"/>
        <w:jc w:val="both"/>
      </w:pPr>
      <w:r>
        <w:t>В 2021 году в рамках реализ</w:t>
      </w:r>
      <w:r w:rsidR="008C3DB8">
        <w:t>ации государственной программы «</w:t>
      </w:r>
      <w:r>
        <w:t xml:space="preserve">Поддержка и развитие дошкольного образования в Челябинской области </w:t>
      </w:r>
      <w:r w:rsidR="008C3DB8">
        <w:br/>
        <w:t>на 2015-2025 годы»</w:t>
      </w:r>
      <w:r>
        <w:t xml:space="preserve"> ежегодно открываются места в перепрофилированных группах комбинированной направленности.</w:t>
      </w:r>
    </w:p>
    <w:p w:rsidR="008C3DB8" w:rsidRDefault="00C40949" w:rsidP="008C3DB8">
      <w:pPr>
        <w:ind w:firstLine="709"/>
        <w:jc w:val="both"/>
      </w:pPr>
      <w: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8C3DB8">
        <w:br/>
      </w:r>
      <w: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8C3DB8" w:rsidRDefault="00C40949" w:rsidP="008C3DB8">
      <w:pPr>
        <w:ind w:firstLine="709"/>
        <w:jc w:val="both"/>
      </w:pPr>
      <w: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8C3DB8" w:rsidRDefault="00C40949" w:rsidP="008C3DB8">
      <w:pPr>
        <w:ind w:firstLine="709"/>
        <w:jc w:val="both"/>
      </w:pPr>
      <w: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8C3DB8">
        <w:br/>
      </w:r>
      <w: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8C3DB8">
        <w:br/>
      </w:r>
      <w: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 w:rsidR="008C3DB8">
        <w:br/>
      </w:r>
      <w:r>
        <w:lastRenderedPageBreak/>
        <w:t xml:space="preserve">и концептуальные основы мониторинга в ходе курсовой подготовки </w:t>
      </w:r>
      <w:r w:rsidR="008C3DB8">
        <w:br/>
        <w:t>на платформе АНО ДПО «</w:t>
      </w:r>
      <w:r>
        <w:t>Национальны</w:t>
      </w:r>
      <w:r w:rsidR="008C3DB8">
        <w:t>й институт качества образования»</w:t>
      </w:r>
      <w:r>
        <w:t>.</w:t>
      </w:r>
    </w:p>
    <w:p w:rsidR="008C3DB8" w:rsidRDefault="00C40949" w:rsidP="008C3DB8">
      <w:pPr>
        <w:ind w:firstLine="709"/>
        <w:jc w:val="both"/>
      </w:pPr>
      <w:r>
        <w:t xml:space="preserve">В текущем году специалистами системы дошкольного образования продолжалась планомерная работа по подготовке и проведению </w:t>
      </w:r>
      <w:r w:rsidR="008C3DB8">
        <w:br/>
      </w:r>
      <w:r>
        <w:t xml:space="preserve">конкурсов всесторонней направленности (творческие, интеллектуальные, физкультурно-оздоровительные). Приоритетной задачей становится </w:t>
      </w:r>
      <w:r w:rsidR="008C3DB8">
        <w:br/>
      </w:r>
      <w:r>
        <w:t>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8C3DB8" w:rsidRDefault="00C40949" w:rsidP="008C3DB8">
      <w:pPr>
        <w:ind w:firstLine="709"/>
        <w:jc w:val="both"/>
      </w:pPr>
      <w:proofErr w:type="gramStart"/>
      <w:r>
        <w:t xml:space="preserve">Для обеспечения прав граждан на образование, решения вопросов непрерывного и дифференцированного обучения в муниципальной сети общего образования на территории муниципалитета функционирует </w:t>
      </w:r>
      <w:r w:rsidR="008C3DB8">
        <w:br/>
      </w:r>
      <w:r>
        <w:t xml:space="preserve">21 образовательная организация, реализующая программы начального, основного, среднего общего образования в статусе юридических лиц, а именно 17 общеобразовательных средних школ, 1 общеобразовательная средняя школа с углублённым изучением иностранного языка, 1 общеобразовательная </w:t>
      </w:r>
      <w:r w:rsidR="008C3DB8">
        <w:br/>
      </w:r>
      <w:r>
        <w:t>средняя школа с углублённым изучением отдельных предметов, общеобразовательное</w:t>
      </w:r>
      <w:proofErr w:type="gramEnd"/>
      <w:r>
        <w:t xml:space="preserve"> учреждение для обучающихся воспитанников </w:t>
      </w:r>
      <w:r w:rsidR="008C3DB8">
        <w:br/>
      </w:r>
      <w:r>
        <w:t xml:space="preserve">с ограниченными </w:t>
      </w:r>
      <w:r w:rsidR="008C3DB8">
        <w:t>возможностями здоровья «Школа-интернат № 31»</w:t>
      </w:r>
      <w:r w:rsidR="008C3DB8">
        <w:br/>
      </w:r>
      <w:r>
        <w:t xml:space="preserve">и начальная общеобразовательная школа </w:t>
      </w:r>
      <w:r w:rsidR="008C3DB8">
        <w:t>№ </w:t>
      </w:r>
      <w:r>
        <w:t>25.</w:t>
      </w:r>
    </w:p>
    <w:p w:rsidR="008C3DB8" w:rsidRDefault="00C40949" w:rsidP="008C3DB8">
      <w:pPr>
        <w:ind w:firstLine="709"/>
        <w:jc w:val="both"/>
      </w:pPr>
      <w:r>
        <w:t xml:space="preserve">Специальные образовательные услуги для детей в образовательных учреждениях предоставляет сеть специальных (коррекционных) </w:t>
      </w:r>
      <w:r w:rsidR="008C3DB8">
        <w:br/>
      </w:r>
      <w:r>
        <w:t>классов, созданную на базе общеобразователь</w:t>
      </w:r>
      <w:r w:rsidR="008C3DB8">
        <w:t xml:space="preserve">ных учреждений: </w:t>
      </w:r>
      <w:r w:rsidR="008C3DB8">
        <w:br/>
        <w:t>МАОУ «Школа-интернат № 31», общеобразовательных школ № </w:t>
      </w:r>
      <w:r>
        <w:t>1, 5, 17</w:t>
      </w:r>
      <w:r w:rsidR="008C3DB8">
        <w:t>, 18, 23, 38, начальной школы № </w:t>
      </w:r>
      <w:r>
        <w:t xml:space="preserve">25 с общим охватом 744 человека, что составляет 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 w:rsidR="008C3DB8">
        <w:br/>
      </w:r>
      <w:r>
        <w:t>для восполнения пробелов в знаниях детей и осуществления принципа дифференциации обучения.</w:t>
      </w:r>
    </w:p>
    <w:p w:rsidR="008C3DB8" w:rsidRDefault="00C40949" w:rsidP="008C3DB8">
      <w:pPr>
        <w:ind w:firstLine="709"/>
        <w:jc w:val="both"/>
      </w:pPr>
      <w:r>
        <w:t xml:space="preserve">Организовано дистанционное обучение для ребенка-инвалида </w:t>
      </w:r>
      <w:r w:rsidR="008C3DB8">
        <w:br/>
      </w:r>
      <w:r>
        <w:t>с использованием дистан</w:t>
      </w:r>
      <w:r w:rsidR="008C3DB8">
        <w:t>ционных технологий в МАОУ СОШ № </w:t>
      </w:r>
      <w:r>
        <w:t xml:space="preserve">3. В данном проекте участвуют 2 педагога-куратора Златоустовского городского округа </w:t>
      </w:r>
      <w:r w:rsidR="008C3DB8">
        <w:br/>
      </w:r>
      <w:r>
        <w:t>и 9 сетевых преподавателей.</w:t>
      </w:r>
    </w:p>
    <w:p w:rsidR="008C3DB8" w:rsidRDefault="00C40949" w:rsidP="008C3DB8">
      <w:pPr>
        <w:ind w:firstLine="709"/>
        <w:jc w:val="both"/>
      </w:pPr>
      <w:r>
        <w:t>В соот</w:t>
      </w:r>
      <w:r w:rsidR="008C3DB8">
        <w:t>ветствии с Федеральным законом «</w:t>
      </w:r>
      <w:r>
        <w:t>Об обр</w:t>
      </w:r>
      <w:r w:rsidR="008C3DB8">
        <w:t>азовании в Российской Федерации» от 29.12.2012 г. № </w:t>
      </w:r>
      <w:r>
        <w:t>273-ФЗ, руководствуясь постановлением Правительства Че</w:t>
      </w:r>
      <w:r w:rsidR="008C3DB8">
        <w:t>лябинской области от 19.11.2014 г. № </w:t>
      </w:r>
      <w:r>
        <w:t>599, организовано обучение на дому для 57 детей-инвалидов и обучающихся с ОВЗ.</w:t>
      </w:r>
    </w:p>
    <w:p w:rsidR="008C3DB8" w:rsidRDefault="00C40949" w:rsidP="008C3DB8">
      <w:pPr>
        <w:ind w:firstLine="709"/>
        <w:jc w:val="both"/>
      </w:pPr>
      <w:r>
        <w:t>Важным инструментом модернизации системы образования являются федеральные государственные образовате</w:t>
      </w:r>
      <w:r w:rsidR="008C3DB8">
        <w:t xml:space="preserve">льные стандарты (далее - ФГОС). </w:t>
      </w:r>
      <w:r>
        <w:lastRenderedPageBreak/>
        <w:t>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8C3DB8" w:rsidRDefault="00C40949" w:rsidP="008C3DB8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8C3DB8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8C3DB8" w:rsidRDefault="00C40949" w:rsidP="008C3DB8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8C3DB8">
        <w:br/>
      </w:r>
      <w:r>
        <w:t>МКУ Управление</w:t>
      </w:r>
      <w:r w:rsidR="008C3DB8">
        <w:t xml:space="preserve"> образования План мероприятий («</w:t>
      </w:r>
      <w:r>
        <w:t>до</w:t>
      </w:r>
      <w:r w:rsidR="008C3DB8">
        <w:t>рожная карта»</w:t>
      </w:r>
      <w:r>
        <w:t xml:space="preserve">) </w:t>
      </w:r>
      <w:r w:rsidR="008C3DB8">
        <w:br/>
      </w:r>
      <w:r>
        <w:t xml:space="preserve">по организации и подготовке к государственной итоговой аттестации </w:t>
      </w:r>
      <w:r w:rsidR="008C3DB8">
        <w:br/>
      </w:r>
      <w:r>
        <w:t>в 2021 году исполнен на 100%.</w:t>
      </w:r>
    </w:p>
    <w:p w:rsidR="008C3DB8" w:rsidRDefault="00C40949" w:rsidP="008C3DB8">
      <w:pPr>
        <w:ind w:firstLine="709"/>
        <w:jc w:val="both"/>
      </w:pPr>
      <w:r>
        <w:t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единого государственного экзамена (далее - ЕГЭ) и 17 участников в форме ГВЭ. На территории округа было организовано 5 пунктов проведения экзаменов (ППЭ-ЕГЭ) на пло</w:t>
      </w:r>
      <w:r w:rsidR="008C3DB8">
        <w:t>щадках МАОУ СОШ №</w:t>
      </w:r>
      <w:r>
        <w:t xml:space="preserve"> 9, 10, 15, 37 и ППЭ 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8C3DB8" w:rsidRDefault="00C40949" w:rsidP="008C3DB8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8C3DB8">
        <w:br/>
      </w:r>
      <w:r>
        <w:t>по образовательным программам основного общего образования и получили аттестаты об основном общем образовании 99,8</w:t>
      </w:r>
      <w:r w:rsidR="008C3DB8">
        <w:t> </w:t>
      </w:r>
      <w:r>
        <w:t xml:space="preserve">%. Не получили аттестат </w:t>
      </w:r>
      <w:r w:rsidR="008C3DB8">
        <w:br/>
      </w:r>
      <w:r>
        <w:t>об основном общем образовании 9 человек (0,2</w:t>
      </w:r>
      <w:r w:rsidR="008C3DB8">
        <w:t> </w:t>
      </w:r>
      <w:r>
        <w:t xml:space="preserve">%). Получили аттестаты </w:t>
      </w:r>
      <w:r w:rsidR="008C3DB8">
        <w:br/>
      </w:r>
      <w:r>
        <w:t>об основном общем образовании с отличием 52 выпускника 9-х классов (3,6</w:t>
      </w:r>
      <w:r w:rsidR="008C3DB8">
        <w:t> %) в МАОУ СОШ №</w:t>
      </w:r>
      <w:r>
        <w:t xml:space="preserve"> 1, 2, 4, 8, 10, 15, 18, 21, 25, 34, 35, 36, 37, 45, 90.</w:t>
      </w:r>
    </w:p>
    <w:p w:rsidR="008C3DB8" w:rsidRDefault="00C40949" w:rsidP="008C3DB8">
      <w:pPr>
        <w:ind w:firstLine="709"/>
        <w:jc w:val="both"/>
      </w:pPr>
      <w: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8C3DB8">
        <w:br/>
      </w:r>
      <w:r>
        <w:t xml:space="preserve">в том числе 3 ППЭ в форме государственного выпускного экзамена </w:t>
      </w:r>
      <w:r w:rsidR="008C3DB8">
        <w:br/>
      </w:r>
      <w:r>
        <w:t xml:space="preserve">(далее - ГВЭ) и 9 ППЭ в форме основного государственного экзамена </w:t>
      </w:r>
      <w:r w:rsidR="008C3DB8">
        <w:br/>
      </w:r>
      <w:r>
        <w:t xml:space="preserve">(далее - ОГЭ). В рамках соблюдения информационной безопасности </w:t>
      </w:r>
      <w:r w:rsidR="008C3DB8">
        <w:br/>
      </w:r>
      <w: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8C3DB8">
        <w:br/>
      </w:r>
      <w:r>
        <w:t xml:space="preserve">с применением технологии передачи экзаменационных материалов </w:t>
      </w:r>
      <w:r w:rsidR="008C3DB8">
        <w:br/>
      </w:r>
      <w:r>
        <w:t>по защищенной сети.</w:t>
      </w:r>
    </w:p>
    <w:p w:rsidR="008C3DB8" w:rsidRDefault="00C40949" w:rsidP="008C3DB8">
      <w:pPr>
        <w:ind w:firstLine="709"/>
        <w:jc w:val="both"/>
      </w:pPr>
      <w:r>
        <w:t>100% зна</w:t>
      </w:r>
      <w:r w:rsidR="008C3DB8">
        <w:t>чению соответствует показатель «</w:t>
      </w:r>
      <w: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 w:rsidR="008C3DB8">
        <w:t>нной муниципальному образованию»</w:t>
      </w:r>
      <w:r>
        <w:t>.</w:t>
      </w:r>
    </w:p>
    <w:p w:rsidR="008C3DB8" w:rsidRDefault="00C40949" w:rsidP="008C3DB8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8C3DB8">
        <w:br/>
      </w:r>
      <w:r>
        <w:t xml:space="preserve">по образовательным программам среднего общего образования, проведенных </w:t>
      </w:r>
      <w:r w:rsidR="008C3DB8">
        <w:br/>
      </w:r>
      <w:r>
        <w:t xml:space="preserve">в муниципальном образовании в соответствии с Порядком проведения государственной итоговой аттестации по образовательным программам </w:t>
      </w:r>
      <w:r>
        <w:lastRenderedPageBreak/>
        <w:t>среднего общего образования, утвержденным приказом Министерства образования и науки Российской Федерации</w:t>
      </w:r>
      <w:r w:rsidR="008C3DB8">
        <w:t xml:space="preserve"> от 26 декабря 2013 г. № </w:t>
      </w:r>
      <w:r>
        <w:t xml:space="preserve">1400 </w:t>
      </w:r>
      <w:r w:rsidR="008C3DB8">
        <w:br/>
        <w:t>«</w:t>
      </w:r>
      <w:r>
        <w:t>Об утверждении Порядка проведения государственной итоговой аттестации по образовательным програм</w:t>
      </w:r>
      <w:r w:rsidR="008C3DB8">
        <w:t>мам среднего общего образования»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8C3DB8" w:rsidRDefault="00C40949" w:rsidP="008C3DB8">
      <w:pPr>
        <w:ind w:firstLine="709"/>
        <w:jc w:val="both"/>
      </w:pPr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8C3DB8">
        <w:br/>
      </w:r>
      <w:r>
        <w:t xml:space="preserve">при подготовке учащихся к единому государственному экзамену, работу </w:t>
      </w:r>
      <w:r w:rsidR="008C3DB8">
        <w:br/>
      </w:r>
      <w: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097303" w:rsidRDefault="00C40949" w:rsidP="00097303">
      <w:pPr>
        <w:ind w:firstLine="709"/>
        <w:jc w:val="both"/>
      </w:pPr>
      <w:r>
        <w:t xml:space="preserve">Дополнительное образование детей -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</w:t>
      </w:r>
      <w:r w:rsidR="00097303">
        <w:br/>
      </w:r>
      <w:r>
        <w:t xml:space="preserve">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</w:t>
      </w:r>
      <w:r w:rsidR="00097303">
        <w:br/>
        <w:t>социально-</w:t>
      </w:r>
      <w:r>
        <w:t xml:space="preserve">педагогической. Ежегодно победителями и призерами </w:t>
      </w:r>
      <w:r w:rsidR="00097303">
        <w:br/>
      </w:r>
      <w:r>
        <w:t xml:space="preserve">в интеллектуальных и творческих конкурсах становятся более </w:t>
      </w:r>
      <w:r w:rsidR="00097303">
        <w:br/>
      </w:r>
      <w:r>
        <w:t>2000 школьников.</w:t>
      </w:r>
    </w:p>
    <w:p w:rsidR="00097303" w:rsidRDefault="00C40949" w:rsidP="00097303">
      <w:pPr>
        <w:ind w:firstLine="709"/>
        <w:jc w:val="both"/>
      </w:pPr>
      <w: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097303">
        <w:t>олнительного образования детей «Дворец детского творчества» (далее – «Дворец детского творчества»</w:t>
      </w:r>
      <w:r>
        <w:t>).</w:t>
      </w:r>
    </w:p>
    <w:p w:rsidR="00097303" w:rsidRDefault="00C40949" w:rsidP="00097303">
      <w:pPr>
        <w:ind w:firstLine="709"/>
        <w:jc w:val="both"/>
      </w:pPr>
      <w:r>
        <w:t>Другое основополаг</w:t>
      </w:r>
      <w:r w:rsidR="00097303">
        <w:t>ающее направление деятельности «Дворца детского творчества»</w:t>
      </w:r>
      <w:r>
        <w:t xml:space="preserve"> - экологическое воспита</w:t>
      </w:r>
      <w:r w:rsidR="00097303">
        <w:t>ние школьников. Центр экологов «Дворца детского творчества»</w:t>
      </w:r>
      <w:r>
        <w:t xml:space="preserve"> - одна из основных площадок для реализации прогр</w:t>
      </w:r>
      <w:r w:rsidR="00097303">
        <w:t>аммы экологического воспитания «За чистый город»</w:t>
      </w:r>
      <w:r>
        <w:t>.</w:t>
      </w:r>
    </w:p>
    <w:p w:rsidR="00097303" w:rsidRDefault="00097303" w:rsidP="00097303">
      <w:pPr>
        <w:ind w:firstLine="709"/>
        <w:jc w:val="both"/>
      </w:pPr>
      <w:r>
        <w:t>На протяжении многих лет «Дворец детского творчества»</w:t>
      </w:r>
      <w:r w:rsidR="00C40949"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</w:t>
      </w:r>
    </w:p>
    <w:p w:rsidR="00097303" w:rsidRDefault="00C40949" w:rsidP="00097303">
      <w:pPr>
        <w:ind w:firstLine="709"/>
        <w:jc w:val="both"/>
      </w:pPr>
      <w:r>
        <w:t xml:space="preserve">Педагогический коллектив муниципального автономного образовательного учреждения дополнительного образования детей </w:t>
      </w:r>
      <w:r w:rsidR="00097303">
        <w:br/>
        <w:t>«Дом детства и юношества» (далее – «Дом детства и юношества»</w:t>
      </w:r>
      <w:r>
        <w:t>) уделяет большое внимание гражданско-патриотическому воспитанию. Большой популярностью пользуются конкурсы патриотической песн</w:t>
      </w:r>
      <w:r w:rsidR="00097303">
        <w:t>и «Краповые береты» и «Нам дороги эти позабыть нельзя»</w:t>
      </w:r>
      <w:r>
        <w:t xml:space="preserve">. Одним из ведущих направлений деятельности учреждения является развитие лидерского движения </w:t>
      </w:r>
      <w:r w:rsidR="00097303">
        <w:br/>
      </w:r>
      <w:r>
        <w:t>и ученического самоуправлен</w:t>
      </w:r>
      <w:r w:rsidR="00097303">
        <w:t>ия среди учащихся школ округа. «</w:t>
      </w:r>
      <w:r>
        <w:t xml:space="preserve">Дом детства </w:t>
      </w:r>
      <w:r w:rsidR="00097303">
        <w:br/>
        <w:t>и юношества»</w:t>
      </w:r>
      <w:r>
        <w:t xml:space="preserve"> координирует деятельность Союз</w:t>
      </w:r>
      <w:r w:rsidR="00097303">
        <w:t>а детско-юношеских организаций «Горный Урал»</w:t>
      </w:r>
      <w:r>
        <w:t>.</w:t>
      </w:r>
    </w:p>
    <w:p w:rsidR="00097303" w:rsidRDefault="00C40949" w:rsidP="00097303">
      <w:pPr>
        <w:ind w:firstLine="709"/>
        <w:jc w:val="both"/>
      </w:pPr>
      <w:r>
        <w:lastRenderedPageBreak/>
        <w:t>Более 600 участников объединил проект муниципального бюджетного учрежден</w:t>
      </w:r>
      <w:r w:rsidR="00097303">
        <w:t>ия дополнительного образования «Дом детского творчества»</w:t>
      </w:r>
      <w:r w:rsidR="00097303">
        <w:br/>
        <w:t>(далее – «Дом детского творчества») «Город безопасный для детей»</w:t>
      </w:r>
      <w:r>
        <w:t>. Второе значимое направл</w:t>
      </w:r>
      <w:r w:rsidR="00097303">
        <w:t>ение этого учреждения - проект «Дети. Творчество. Ветераны»</w:t>
      </w:r>
      <w: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097303" w:rsidRDefault="00C40949" w:rsidP="00097303">
      <w:pPr>
        <w:ind w:firstLine="709"/>
        <w:jc w:val="both"/>
      </w:pPr>
      <w:r>
        <w:t xml:space="preserve">Приоритетное направление деятельности муниципального автономного образовательного учреждения дополнительного образования детей </w:t>
      </w:r>
      <w:r w:rsidR="00097303">
        <w:br/>
        <w:t>«</w:t>
      </w:r>
      <w:r>
        <w:t>Центр эстетического воспитания детей</w:t>
      </w:r>
      <w:r w:rsidR="00097303">
        <w:t>» (далее – «</w:t>
      </w:r>
      <w:r>
        <w:t>Центр</w:t>
      </w:r>
      <w:r w:rsidR="00097303">
        <w:t xml:space="preserve"> эстетического воспитания детей»</w:t>
      </w:r>
      <w:r>
        <w:t xml:space="preserve"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</w:t>
      </w:r>
      <w:proofErr w:type="spellStart"/>
      <w:r>
        <w:t>черлидеров</w:t>
      </w:r>
      <w:proofErr w:type="spellEnd"/>
      <w:r w:rsidR="00097303">
        <w:br/>
      </w:r>
      <w:r>
        <w:t xml:space="preserve">в Златоустовском городском округе. Совместно с Федерацией </w:t>
      </w:r>
      <w:proofErr w:type="spellStart"/>
      <w:r w:rsidR="00097303">
        <w:t>черлидинга</w:t>
      </w:r>
      <w:proofErr w:type="spellEnd"/>
      <w:r w:rsidR="00097303">
        <w:t xml:space="preserve"> Челябинской области «</w:t>
      </w:r>
      <w:r>
        <w:t>Центр</w:t>
      </w:r>
      <w:r w:rsidR="00097303">
        <w:t xml:space="preserve"> эстетического воспитания детей»</w:t>
      </w:r>
      <w:r>
        <w:t xml:space="preserve"> был организатором областных соревнований по </w:t>
      </w:r>
      <w:proofErr w:type="spellStart"/>
      <w:r>
        <w:t>черлидингу</w:t>
      </w:r>
      <w:proofErr w:type="spellEnd"/>
      <w:r>
        <w:t>, а затем и I фес</w:t>
      </w:r>
      <w:r w:rsidR="00097303">
        <w:t xml:space="preserve">тиваля по </w:t>
      </w:r>
      <w:proofErr w:type="spellStart"/>
      <w:r w:rsidR="00097303">
        <w:t>черлидингу</w:t>
      </w:r>
      <w:proofErr w:type="spellEnd"/>
      <w:r w:rsidR="00097303">
        <w:t xml:space="preserve"> в округе. «</w:t>
      </w:r>
      <w:r>
        <w:t>Центр</w:t>
      </w:r>
      <w:r w:rsidR="00097303">
        <w:t xml:space="preserve"> эстетического воспитания детей»</w:t>
      </w:r>
      <w:r>
        <w:t xml:space="preserve"> известен </w:t>
      </w:r>
      <w:r w:rsidR="00097303">
        <w:br/>
      </w:r>
      <w:r>
        <w:t>в округе проведением таких больших конк</w:t>
      </w:r>
      <w:r w:rsidR="00097303">
        <w:t>урсов детского творчества, как «Путь к звездам» и «Маленькие звезды»</w:t>
      </w:r>
      <w:r>
        <w:t>.</w:t>
      </w:r>
    </w:p>
    <w:p w:rsidR="00BE0203" w:rsidRDefault="00C40949" w:rsidP="00BE0203">
      <w:pPr>
        <w:ind w:firstLine="709"/>
        <w:jc w:val="both"/>
      </w:pPr>
      <w:proofErr w:type="gramStart"/>
      <w:r>
        <w:t>В муниципальном бюджетном образовательном учреждении доп</w:t>
      </w:r>
      <w:r w:rsidR="00BE0203">
        <w:t>олнительного образования детей «Центр юных техников»</w:t>
      </w:r>
      <w:r w:rsidR="00BE0203">
        <w:br/>
        <w:t>(далее – «Центр юных техников» разработана программа «Едем, плаваем, летаем»</w:t>
      </w:r>
      <w:r>
        <w:t xml:space="preserve">, цель которой - поддержка и развитие </w:t>
      </w:r>
      <w:proofErr w:type="spellStart"/>
      <w:r>
        <w:t>техносферы</w:t>
      </w:r>
      <w:proofErr w:type="spellEnd"/>
      <w:r>
        <w:t xml:space="preserve"> в Златоустовском городском округе.</w:t>
      </w:r>
      <w:proofErr w:type="gramEnd"/>
      <w:r>
        <w:t xml:space="preserve"> В рамках программы организуются и </w:t>
      </w:r>
      <w:r w:rsidR="00BE0203">
        <w:t>проводятся городские конкурсы: «Неделя науки и техники»</w:t>
      </w:r>
      <w:r>
        <w:t xml:space="preserve">; первенства и соревнования по картингу </w:t>
      </w:r>
      <w:r w:rsidR="00BE0203">
        <w:br/>
      </w:r>
      <w:r>
        <w:t xml:space="preserve">и кроссу на </w:t>
      </w:r>
      <w:proofErr w:type="spellStart"/>
      <w:r>
        <w:t>квадроцикла</w:t>
      </w:r>
      <w:r w:rsidR="00BE0203">
        <w:t>х</w:t>
      </w:r>
      <w:proofErr w:type="spellEnd"/>
      <w:r w:rsidR="00BE0203">
        <w:t xml:space="preserve">; по </w:t>
      </w:r>
      <w:proofErr w:type="spellStart"/>
      <w:r w:rsidR="00BE0203">
        <w:t>авиамоделированию</w:t>
      </w:r>
      <w:proofErr w:type="spellEnd"/>
      <w:r w:rsidR="00BE0203">
        <w:t>; мастер-</w:t>
      </w:r>
      <w:r>
        <w:t xml:space="preserve">классы, муниципальные этапы международных состязаний </w:t>
      </w:r>
      <w:proofErr w:type="spellStart"/>
      <w:r>
        <w:t>лего</w:t>
      </w:r>
      <w:proofErr w:type="spellEnd"/>
      <w:r>
        <w:t xml:space="preserve"> роботов и олимпиада по начальному техническому моделированию</w:t>
      </w:r>
      <w:r w:rsidR="00BE0203">
        <w:t>.</w:t>
      </w:r>
    </w:p>
    <w:p w:rsidR="00BE0203" w:rsidRDefault="00C40949" w:rsidP="00BE0203">
      <w:pPr>
        <w:ind w:firstLine="709"/>
        <w:jc w:val="both"/>
      </w:pPr>
      <w: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BE0203">
        <w:br/>
      </w:r>
      <w:r>
        <w:t>в общеобразовательных организациях охвачено более 10 тысячи учащихся.</w:t>
      </w:r>
    </w:p>
    <w:p w:rsidR="00BE0203" w:rsidRDefault="00C40949" w:rsidP="00BE0203">
      <w:pPr>
        <w:ind w:firstLine="709"/>
        <w:jc w:val="both"/>
      </w:pPr>
      <w:r>
        <w:t>Оздоровление детей - приоритетное направление деятельности муниципальных оздо</w:t>
      </w:r>
      <w:r w:rsidR="00BE0203">
        <w:t>ровительных загородных лагерей «</w:t>
      </w:r>
      <w:r>
        <w:t xml:space="preserve">Центр отдыха </w:t>
      </w:r>
      <w:r w:rsidR="00BE0203">
        <w:br/>
        <w:t>и оздоровления детей «Лесная сказка» и «</w:t>
      </w:r>
      <w:r>
        <w:t>Цен</w:t>
      </w:r>
      <w:r w:rsidR="00BE0203">
        <w:t>тр отдыха и оздоровления детей «Горный»</w:t>
      </w:r>
      <w:r>
        <w:t>, которые осуществляют свою деятельность в рамках весенних, летних, осенних и зимних каникул.</w:t>
      </w:r>
    </w:p>
    <w:p w:rsidR="00BE0203" w:rsidRDefault="00C40949" w:rsidP="00BE0203">
      <w:pPr>
        <w:ind w:firstLine="709"/>
        <w:jc w:val="both"/>
      </w:pPr>
      <w:r>
        <w:t xml:space="preserve">В округе первую, высшую квалификационную категорию имеют - </w:t>
      </w:r>
      <w:r w:rsidR="00BE0203">
        <w:br/>
      </w:r>
      <w:r>
        <w:t xml:space="preserve">810 педагогов, эффективно использующие на сегодняшний день современные образовательные технологии, в том числе и информационно - коммуникационные технологии в профессиональной деятельности. Общая численность учителей составляет 947 человек. </w:t>
      </w:r>
      <w:proofErr w:type="gramStart"/>
      <w:r>
        <w:t xml:space="preserve">В процентном соотношении </w:t>
      </w:r>
      <w:r w:rsidR="00BE0203">
        <w:br/>
      </w:r>
      <w:r>
        <w:t xml:space="preserve">это составляет </w:t>
      </w:r>
      <w:r w:rsidR="00BE0203">
        <w:t>–</w:t>
      </w:r>
      <w:r>
        <w:t xml:space="preserve"> 66</w:t>
      </w:r>
      <w:r w:rsidR="00BE0203">
        <w:t> </w:t>
      </w:r>
      <w:r>
        <w:t xml:space="preserve">%. Показатель доли учителей, прошедших обучение </w:t>
      </w:r>
      <w:r w:rsidR="00BE0203">
        <w:br/>
      </w:r>
      <w:r>
        <w:t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</w:t>
      </w:r>
      <w:r w:rsidR="00BE0203">
        <w:t>ости педагогического персонала.</w:t>
      </w:r>
      <w:proofErr w:type="gramEnd"/>
    </w:p>
    <w:p w:rsidR="00BE0203" w:rsidRDefault="00C40949" w:rsidP="00BE0203">
      <w:pPr>
        <w:ind w:firstLine="709"/>
        <w:jc w:val="both"/>
      </w:pPr>
      <w:proofErr w:type="gramStart"/>
      <w:r>
        <w:lastRenderedPageBreak/>
        <w:t>За отчетный период 467 человек обучились по новым адресным моделям повышения квалификации по разным программ обучения, что составляет 49,3</w:t>
      </w:r>
      <w:r w:rsidR="00BE0203">
        <w:t> </w:t>
      </w:r>
      <w:r>
        <w:t>% от общей численности учителей.</w:t>
      </w:r>
      <w:proofErr w:type="gramEnd"/>
      <w:r>
        <w:t xml:space="preserve"> Доля педагогов с соответствующим образованием составляет 100</w:t>
      </w:r>
      <w:r w:rsidR="00BE0203">
        <w:t> </w:t>
      </w:r>
      <w:r>
        <w:t>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модульных, очно - зао</w:t>
      </w:r>
      <w:r w:rsidR="00BE0203">
        <w:t>чных форм обучения.</w:t>
      </w:r>
    </w:p>
    <w:p w:rsidR="00BE0203" w:rsidRDefault="00C40949" w:rsidP="00BE0203">
      <w:pPr>
        <w:ind w:firstLine="709"/>
        <w:jc w:val="both"/>
      </w:pPr>
      <w:r>
        <w:t xml:space="preserve">Профессиональный стандарт педагога содержит основные требования </w:t>
      </w:r>
      <w:r w:rsidR="00BE0203">
        <w:br/>
      </w:r>
      <w:r>
        <w:t xml:space="preserve">к функциям, профессиональной деятельности педагога, его умениям, знаниям. </w:t>
      </w:r>
      <w:proofErr w:type="spellStart"/>
      <w:r>
        <w:t>Профстандартпозволяет</w:t>
      </w:r>
      <w:proofErr w:type="spellEnd"/>
      <w:r>
        <w:t xml:space="preserve"> самому работнику оценить насколько </w:t>
      </w:r>
      <w:r w:rsidR="00BE0203">
        <w:br/>
      </w:r>
      <w:r>
        <w:t>он соответствует занимаемой должности, а руководителю персонифицировать направление повышения квалификации сотрудников.</w:t>
      </w:r>
    </w:p>
    <w:p w:rsidR="00BE0203" w:rsidRDefault="00C40949" w:rsidP="00BE0203">
      <w:pPr>
        <w:ind w:firstLine="709"/>
        <w:jc w:val="both"/>
      </w:pPr>
      <w:r>
        <w:t xml:space="preserve">Молодежь - это особая социально-демографическая группа населения, </w:t>
      </w:r>
      <w:r w:rsidR="00BE0203">
        <w:br/>
      </w:r>
      <w:r>
        <w:t>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BE0203" w:rsidRDefault="00C40949" w:rsidP="00BE0203">
      <w:pPr>
        <w:ind w:firstLine="709"/>
        <w:jc w:val="both"/>
      </w:pPr>
      <w:r>
        <w:t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BE0203" w:rsidRDefault="00C40949" w:rsidP="00BE0203">
      <w:pPr>
        <w:ind w:firstLine="709"/>
        <w:jc w:val="both"/>
      </w:pPr>
      <w:r>
        <w:t xml:space="preserve">Молодежная политика является составной частью Стратегии </w:t>
      </w:r>
      <w:r w:rsidR="00BE0203">
        <w:br/>
      </w:r>
      <w:r>
        <w:t xml:space="preserve">социально-экономического развития Златоустовского городского округа </w:t>
      </w:r>
      <w:r w:rsidR="00BE0203">
        <w:br/>
      </w:r>
      <w:r>
        <w:t>до 2030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BE0203" w:rsidRDefault="00C40949" w:rsidP="00BE0203">
      <w:pPr>
        <w:ind w:firstLine="709"/>
        <w:jc w:val="both"/>
      </w:pPr>
      <w:r>
        <w:t xml:space="preserve">Общая численность молодежи в Златоустовском городском округе </w:t>
      </w:r>
      <w:r w:rsidR="00BE0203">
        <w:br/>
      </w:r>
      <w:r>
        <w:t>в возрасте от 14 до 35 лет - 34 433 человека, что составляет 20</w:t>
      </w:r>
      <w:r w:rsidR="00BE0203">
        <w:t> </w:t>
      </w:r>
      <w:r>
        <w:t xml:space="preserve">% </w:t>
      </w:r>
      <w:r w:rsidR="00BE0203">
        <w:br/>
      </w:r>
      <w:r>
        <w:t xml:space="preserve">от численности всего населения округа. </w:t>
      </w:r>
      <w:proofErr w:type="gramStart"/>
      <w:r>
        <w:t xml:space="preserve">Студенты, обучающиеся </w:t>
      </w:r>
      <w:r w:rsidR="00BE0203">
        <w:br/>
      </w:r>
      <w:r>
        <w:t xml:space="preserve">в </w:t>
      </w:r>
      <w:proofErr w:type="spellStart"/>
      <w:r>
        <w:t>среднеспециальных</w:t>
      </w:r>
      <w:proofErr w:type="spellEnd"/>
      <w:r>
        <w:t xml:space="preserve"> и высших учебных заведениях составляют</w:t>
      </w:r>
      <w:proofErr w:type="gramEnd"/>
      <w:r w:rsidR="00BE0203">
        <w:br/>
      </w:r>
      <w:r>
        <w:t>6 377 человека.</w:t>
      </w:r>
    </w:p>
    <w:p w:rsidR="00BE0203" w:rsidRDefault="00C40949" w:rsidP="00BE0203">
      <w:pPr>
        <w:ind w:firstLine="709"/>
        <w:jc w:val="both"/>
      </w:pPr>
      <w:r>
        <w:t>Ежегодно более 600 несоверше</w:t>
      </w:r>
      <w:r w:rsidR="00BE0203">
        <w:t>ннолетних граждан в возрасте 14-</w:t>
      </w:r>
      <w:r>
        <w:t>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BE0203" w:rsidRDefault="00C40949" w:rsidP="00BE0203">
      <w:pPr>
        <w:ind w:firstLine="709"/>
        <w:jc w:val="both"/>
      </w:pPr>
      <w:r>
        <w:t xml:space="preserve">Вместе с тем продолжается увеличение процента миграции населения </w:t>
      </w:r>
      <w:r w:rsidR="00BE0203">
        <w:br/>
      </w:r>
      <w:r>
        <w:t>из округа в другие города России. Ежегодный отток составляет более 2</w:t>
      </w:r>
      <w:r w:rsidR="00BE0203">
        <w:t> </w:t>
      </w:r>
      <w:r>
        <w:t>% людей, большинство из них - молодежь.</w:t>
      </w:r>
    </w:p>
    <w:p w:rsidR="00BE0203" w:rsidRDefault="00C40949" w:rsidP="00BE0203">
      <w:pPr>
        <w:ind w:firstLine="709"/>
        <w:jc w:val="both"/>
      </w:pPr>
      <w: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BE0203">
        <w:t xml:space="preserve"> бизнес. Наблюдается тенденция «оседания»</w:t>
      </w:r>
      <w:r>
        <w:t xml:space="preserve"> талантливой молодежи, получившей квалифицированное образование, в центральных городах России.</w:t>
      </w:r>
    </w:p>
    <w:p w:rsidR="00BE0203" w:rsidRDefault="00C40949" w:rsidP="00BE0203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стоят следующие задачи:</w:t>
      </w:r>
    </w:p>
    <w:p w:rsidR="00BE0203" w:rsidRDefault="00BE0203" w:rsidP="00BE0203">
      <w:pPr>
        <w:ind w:firstLine="709"/>
        <w:jc w:val="both"/>
      </w:pPr>
      <w:r>
        <w:t>1) </w:t>
      </w:r>
      <w:r w:rsidR="00C40949">
        <w:t>содействие развитию общего и дополнительного образования;</w:t>
      </w:r>
    </w:p>
    <w:p w:rsidR="00BE0203" w:rsidRDefault="00BE0203" w:rsidP="00BE0203">
      <w:pPr>
        <w:ind w:firstLine="709"/>
        <w:jc w:val="both"/>
      </w:pPr>
      <w:r>
        <w:t>2) </w:t>
      </w:r>
      <w:r w:rsidR="00C40949">
        <w:t>улучшение условий жизни и труда педагогических работников;</w:t>
      </w:r>
    </w:p>
    <w:p w:rsidR="008A5856" w:rsidRDefault="00BE0203" w:rsidP="008A5856">
      <w:pPr>
        <w:ind w:firstLine="709"/>
        <w:jc w:val="both"/>
      </w:pPr>
      <w:r>
        <w:t>3) </w:t>
      </w:r>
      <w:r w:rsidR="00C40949">
        <w:t xml:space="preserve">внедрение новых методов обучения и воспитания, образовательных технологий, обеспечивающих освоение </w:t>
      </w:r>
      <w:proofErr w:type="gramStart"/>
      <w:r w:rsidR="00C40949">
        <w:t>обучающимися</w:t>
      </w:r>
      <w:proofErr w:type="gramEnd"/>
      <w:r w:rsidR="00C40949">
        <w:t xml:space="preserve"> базовых навыков </w:t>
      </w:r>
      <w:r w:rsidR="008A5856">
        <w:br/>
      </w:r>
      <w:r w:rsidR="00C40949">
        <w:t xml:space="preserve">и умений, повышение их мотивации к обучению и вовлеченность </w:t>
      </w:r>
      <w:r w:rsidR="008A5856">
        <w:br/>
      </w:r>
      <w:r w:rsidR="00C40949">
        <w:lastRenderedPageBreak/>
        <w:t>в образовательный процесс, при реализации основного общего и среднего общего образования;</w:t>
      </w:r>
    </w:p>
    <w:p w:rsidR="008A5856" w:rsidRDefault="008A5856" w:rsidP="008A5856">
      <w:pPr>
        <w:ind w:firstLine="709"/>
        <w:jc w:val="both"/>
      </w:pPr>
      <w:proofErr w:type="gramStart"/>
      <w:r>
        <w:t>4) </w:t>
      </w:r>
      <w:r w:rsidR="00C40949"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  <w:proofErr w:type="gramEnd"/>
    </w:p>
    <w:p w:rsidR="008A5856" w:rsidRDefault="008A5856" w:rsidP="008A5856">
      <w:pPr>
        <w:ind w:firstLine="709"/>
        <w:jc w:val="both"/>
      </w:pPr>
      <w:r>
        <w:t>5) </w:t>
      </w:r>
      <w:r w:rsidR="00C40949">
        <w:t>содействие социальному, культурному, духовному и физическому развитию молодежи, проживающей на территории Златоустовского городского округа;</w:t>
      </w:r>
    </w:p>
    <w:p w:rsidR="008A5856" w:rsidRDefault="008A5856" w:rsidP="008A5856">
      <w:pPr>
        <w:ind w:firstLine="709"/>
        <w:jc w:val="both"/>
      </w:pPr>
      <w:r>
        <w:t>6) </w:t>
      </w:r>
      <w:r w:rsidR="00C40949"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C40949">
        <w:t>и творческого характера;</w:t>
      </w:r>
    </w:p>
    <w:p w:rsidR="008A5856" w:rsidRDefault="008A5856" w:rsidP="008A5856">
      <w:pPr>
        <w:ind w:firstLine="709"/>
        <w:jc w:val="both"/>
      </w:pPr>
      <w:r>
        <w:t>7) </w:t>
      </w:r>
      <w:r w:rsidR="00C40949">
        <w:t xml:space="preserve">формирование эффективной системы выявления, поддержки </w:t>
      </w:r>
      <w:r>
        <w:br/>
      </w:r>
      <w:r w:rsidR="00C40949">
        <w:t xml:space="preserve">и развития способностей и талантов у детей и молодежи, основанной </w:t>
      </w:r>
      <w:r>
        <w:br/>
      </w:r>
      <w:r w:rsidR="00C40949">
        <w:t xml:space="preserve">на принципах справедливости, всеобщности и направленной </w:t>
      </w:r>
      <w:r>
        <w:br/>
      </w:r>
      <w:r w:rsidR="00C40949">
        <w:t>на самоопределение и профессиональную ориентацию всех обучающихся.</w:t>
      </w:r>
    </w:p>
    <w:p w:rsidR="008A5856" w:rsidRDefault="00C40949" w:rsidP="008A5856">
      <w:pPr>
        <w:ind w:firstLine="709"/>
        <w:jc w:val="both"/>
      </w:pPr>
      <w: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:rsidR="008A5856" w:rsidRDefault="00C40949" w:rsidP="008A5856">
      <w:pPr>
        <w:ind w:firstLine="709"/>
        <w:jc w:val="both"/>
      </w:pPr>
      <w:r>
        <w:t xml:space="preserve"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</w:t>
      </w:r>
      <w:r w:rsidR="008A5856">
        <w:br/>
      </w:r>
      <w:r>
        <w:t xml:space="preserve">Не создана целостная электронная образовательная среда как фактор повышения качества образования. Необходимо создание технических </w:t>
      </w:r>
      <w:r w:rsidR="008A5856">
        <w:br/>
      </w:r>
      <w:r>
        <w:t xml:space="preserve">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</w:t>
      </w:r>
      <w:r w:rsidR="008A5856">
        <w:br/>
      </w:r>
      <w:r>
        <w:t>в процессе обучения. В том числе дистанционно.</w:t>
      </w:r>
    </w:p>
    <w:p w:rsidR="008A5856" w:rsidRDefault="00C40949" w:rsidP="008A5856">
      <w:pPr>
        <w:ind w:firstLine="709"/>
        <w:jc w:val="both"/>
      </w:pPr>
      <w:r>
        <w:t xml:space="preserve">Без решения вышеуказанных проблем, требующих комплексного подхода, противоречия в системе образования не только сохраняются, но будут нарастать, замедляя социально-экономическое развитие округа, региона </w:t>
      </w:r>
      <w:r w:rsidR="008A5856">
        <w:br/>
      </w:r>
      <w:r>
        <w:t>и страны в целом.</w:t>
      </w:r>
    </w:p>
    <w:p w:rsidR="008A5856" w:rsidRDefault="00C40949" w:rsidP="008A5856">
      <w:pPr>
        <w:ind w:firstLine="709"/>
        <w:jc w:val="both"/>
      </w:pPr>
      <w: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:rsidR="008A5856" w:rsidRDefault="00C40949" w:rsidP="008A5856">
      <w:pPr>
        <w:ind w:firstLine="709"/>
        <w:jc w:val="both"/>
      </w:pPr>
      <w:r>
        <w:t xml:space="preserve">В соответствии со Стратегией социально-экономического развития </w:t>
      </w:r>
      <w:r w:rsidR="008A5856">
        <w:br/>
      </w:r>
      <w:r>
        <w:t>до 2030 года, стратегической целью является рост благосостояния и качества жизни населения.</w:t>
      </w:r>
    </w:p>
    <w:p w:rsidR="008A5856" w:rsidRDefault="00C40949" w:rsidP="008A5856">
      <w:pPr>
        <w:ind w:firstLine="709"/>
        <w:jc w:val="both"/>
      </w:pPr>
      <w: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:rsidR="008A5856" w:rsidRDefault="00C40949" w:rsidP="008A5856">
      <w:pPr>
        <w:ind w:firstLine="709"/>
        <w:jc w:val="both"/>
      </w:pPr>
      <w:r>
        <w:t>К основным рискам реализации муниципальной программы следует отнести финансовые</w:t>
      </w:r>
      <w:proofErr w:type="gramStart"/>
      <w:r>
        <w:t>.р</w:t>
      </w:r>
      <w:proofErr w:type="gramEnd"/>
      <w:r>
        <w:t xml:space="preserve">ащение объемов финансирования муниципальной программы из федерального и областного бюджетов, а также дефицит средств </w:t>
      </w:r>
      <w:r>
        <w:lastRenderedPageBreak/>
        <w:t>местного бюджета могут привести к финансированию муниципальной программы в неполном объеме.</w:t>
      </w:r>
    </w:p>
    <w:p w:rsidR="00C40949" w:rsidRDefault="00C40949" w:rsidP="008A5856">
      <w:pPr>
        <w:ind w:firstLine="709"/>
        <w:jc w:val="both"/>
      </w:pPr>
      <w:r>
        <w:t>Для предотвращения и минимизации данных рисков планируется принять определенные меры:</w:t>
      </w:r>
    </w:p>
    <w:p w:rsidR="008A5856" w:rsidRDefault="00C40949" w:rsidP="00C40949">
      <w:pPr>
        <w:jc w:val="both"/>
      </w:pPr>
      <w:r>
        <w:t>организовать мониторинг хода реализации мероприятий муниципальной программы и выполнения муниципальной программы в целом, позволяющий своевременно принять управленческие решения о более эффективном использовании средств и ре</w:t>
      </w:r>
      <w:r w:rsidR="008A5856">
        <w:t>сурсов муниципальной программы;</w:t>
      </w:r>
    </w:p>
    <w:p w:rsidR="008A5856" w:rsidRDefault="00C40949" w:rsidP="008A5856">
      <w:pPr>
        <w:ind w:firstLine="709"/>
        <w:jc w:val="both"/>
      </w:pPr>
      <w:r>
        <w:t xml:space="preserve"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</w:t>
      </w:r>
      <w:r w:rsidR="008A5856">
        <w:br/>
      </w:r>
      <w:r>
        <w:t>в соответствии с ожидаемыми результатами, а также позволяющий определить меры по привлечению внебюджетных ресурсов.</w:t>
      </w:r>
    </w:p>
    <w:p w:rsidR="008A5856" w:rsidRDefault="00C40949" w:rsidP="008A5856">
      <w:pPr>
        <w:ind w:firstLine="709"/>
        <w:jc w:val="both"/>
      </w:pPr>
      <w:proofErr w:type="gramStart"/>
      <w:r>
        <w:t xml:space="preserve"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</w:t>
      </w:r>
      <w:r w:rsidR="008A5856">
        <w:br/>
      </w:r>
      <w:r>
        <w:t xml:space="preserve">в том числе повышению инфляции, снижению темпов экономического роста </w:t>
      </w:r>
      <w:r w:rsidR="008A5856">
        <w:br/>
      </w:r>
      <w:r>
        <w:t xml:space="preserve">и доходов населения, а также потребовать концентрации бюджетных средств </w:t>
      </w:r>
      <w:r w:rsidR="008A5856">
        <w:br/>
      </w:r>
      <w:r>
        <w:t>на преодоление последствий таких катастроф.</w:t>
      </w:r>
      <w:proofErr w:type="gramEnd"/>
    </w:p>
    <w:p w:rsidR="008A5856" w:rsidRDefault="00C40949" w:rsidP="008A5856">
      <w:pPr>
        <w:ind w:firstLine="709"/>
        <w:jc w:val="both"/>
      </w:pPr>
      <w:r>
        <w:t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ситуации.</w:t>
      </w:r>
    </w:p>
    <w:p w:rsidR="008A5856" w:rsidRDefault="00C40949" w:rsidP="008A5856">
      <w:pPr>
        <w:ind w:firstLine="709"/>
        <w:jc w:val="both"/>
      </w:pPr>
      <w:r>
        <w:t xml:space="preserve">Кроме того, существует социальный риск, связанный с низкой информированностью образовательного сообщества, а также общества в целом, о ходе реализации муниципальной программы. Если социально-экономические последствия выполнения мероприятий не будут понятны общественности, </w:t>
      </w:r>
      <w:r w:rsidR="008A5856">
        <w:br/>
      </w:r>
      <w:r>
        <w:t>то в обществе может возникнуть безразличие, а в крайнем своем проявлении - неприятие и негативное отношение граждан, как к самой муниципальной программе, так и к отдельным ее элементам.</w:t>
      </w:r>
    </w:p>
    <w:p w:rsidR="00C40949" w:rsidRDefault="00C40949" w:rsidP="008A5856">
      <w:pPr>
        <w:ind w:firstLine="709"/>
        <w:jc w:val="both"/>
      </w:pPr>
      <w:r>
        <w:t xml:space="preserve"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</w:t>
      </w:r>
      <w:r w:rsidR="008A5856">
        <w:br/>
      </w:r>
      <w:r>
        <w:t>и оценке ее результатов, а также обеспечить публичность отчетов и итогового доклада о ходе реализации муниципальной программы.</w:t>
      </w:r>
    </w:p>
    <w:p w:rsidR="00C40949" w:rsidRDefault="00C40949" w:rsidP="00C40949">
      <w:pPr>
        <w:jc w:val="both"/>
      </w:pPr>
    </w:p>
    <w:p w:rsidR="00C40949" w:rsidRDefault="00C40949" w:rsidP="008A5856">
      <w:pPr>
        <w:jc w:val="center"/>
      </w:pPr>
      <w:r>
        <w:t>Раздел 2. Приоритеты муниципальной политики Златоустовского городского округа в сфере реализации муниципальной программы, описание основных целей и задач муниципальной программы</w:t>
      </w:r>
    </w:p>
    <w:p w:rsidR="00C40949" w:rsidRDefault="00C40949" w:rsidP="00C40949">
      <w:pPr>
        <w:jc w:val="both"/>
      </w:pPr>
    </w:p>
    <w:p w:rsidR="008A5856" w:rsidRDefault="008A5856" w:rsidP="008A5856">
      <w:pPr>
        <w:ind w:firstLine="709"/>
        <w:jc w:val="both"/>
      </w:pPr>
      <w:r>
        <w:t>2. Ц</w:t>
      </w:r>
      <w:r w:rsidR="00C40949">
        <w:t>ель и задачи настоящей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2030 года.</w:t>
      </w:r>
    </w:p>
    <w:p w:rsidR="008A5856" w:rsidRDefault="00C40949" w:rsidP="008A5856">
      <w:pPr>
        <w:ind w:firstLine="709"/>
        <w:jc w:val="both"/>
      </w:pPr>
      <w:r>
        <w:t xml:space="preserve">Цели муниципальной программы: </w:t>
      </w:r>
    </w:p>
    <w:p w:rsidR="008A5856" w:rsidRDefault="008A5856" w:rsidP="008A5856">
      <w:pPr>
        <w:ind w:firstLine="709"/>
        <w:jc w:val="both"/>
      </w:pPr>
      <w:r>
        <w:t>1) </w:t>
      </w:r>
      <w:r w:rsidR="00C40949">
        <w:t xml:space="preserve">создание условий для эффективного развития образования, направленного на обеспечение доступности качественного образования, </w:t>
      </w:r>
      <w:r w:rsidR="00C40949">
        <w:lastRenderedPageBreak/>
        <w:t xml:space="preserve">соответствующего требованиям современного инновационного социально ориентированного развития Челябинской области; </w:t>
      </w:r>
    </w:p>
    <w:p w:rsidR="008A5856" w:rsidRDefault="008A5856" w:rsidP="008A5856">
      <w:pPr>
        <w:ind w:firstLine="709"/>
        <w:jc w:val="both"/>
      </w:pPr>
      <w:r>
        <w:t>2) </w:t>
      </w:r>
      <w:r w:rsidR="00C40949">
        <w:t xml:space="preserve"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кадров; </w:t>
      </w:r>
    </w:p>
    <w:p w:rsidR="008A5856" w:rsidRDefault="008A5856" w:rsidP="008A5856">
      <w:pPr>
        <w:ind w:firstLine="709"/>
        <w:jc w:val="both"/>
      </w:pPr>
      <w:r>
        <w:t>3) </w:t>
      </w:r>
      <w:r w:rsidR="00C40949">
        <w:t>предоставление равных возможностей для получения гражданами качественного образования всех видов и уровней.</w:t>
      </w:r>
    </w:p>
    <w:p w:rsidR="008A5856" w:rsidRDefault="008A5856" w:rsidP="008A5856">
      <w:pPr>
        <w:ind w:firstLine="709"/>
        <w:jc w:val="both"/>
      </w:pPr>
      <w:r>
        <w:t>3. </w:t>
      </w:r>
      <w:r w:rsidR="00C40949">
        <w:t>Достижение поставленных целей будет осуществляться путем реализации следующих задач:</w:t>
      </w:r>
    </w:p>
    <w:p w:rsidR="008A5856" w:rsidRDefault="008A5856" w:rsidP="008A5856">
      <w:pPr>
        <w:ind w:firstLine="709"/>
        <w:jc w:val="both"/>
      </w:pPr>
      <w:r>
        <w:t>1) </w:t>
      </w:r>
      <w:r w:rsidR="00C40949">
        <w:t>содействие развитию общего и дополнительного образования;</w:t>
      </w:r>
    </w:p>
    <w:p w:rsidR="008A5856" w:rsidRDefault="008A5856" w:rsidP="008A5856">
      <w:pPr>
        <w:ind w:firstLine="709"/>
        <w:jc w:val="both"/>
      </w:pPr>
      <w:r>
        <w:t>2) </w:t>
      </w:r>
      <w:r w:rsidR="00C40949">
        <w:t>улучшение условий жизни и труда педагогических работников;</w:t>
      </w:r>
    </w:p>
    <w:p w:rsidR="008A5856" w:rsidRDefault="008A5856" w:rsidP="008A5856">
      <w:pPr>
        <w:ind w:firstLine="709"/>
        <w:jc w:val="both"/>
      </w:pPr>
      <w:r>
        <w:t>3) </w:t>
      </w:r>
      <w:r w:rsidR="00C40949">
        <w:t xml:space="preserve">внедрение новых методов обучения и воспитания, образовательных технологий, обеспечивающих освоение </w:t>
      </w:r>
      <w:proofErr w:type="gramStart"/>
      <w:r w:rsidR="00C40949">
        <w:t>обучающимися</w:t>
      </w:r>
      <w:proofErr w:type="gramEnd"/>
      <w:r w:rsidR="00C40949">
        <w:t xml:space="preserve"> базовых навыков </w:t>
      </w:r>
      <w:r>
        <w:br/>
      </w:r>
      <w:r w:rsidR="00C40949">
        <w:t xml:space="preserve">и умений, повышение их мотивации к обучению и вовлеченность </w:t>
      </w:r>
      <w:r>
        <w:br/>
      </w:r>
      <w:r w:rsidR="00C40949">
        <w:t>в образовательный процесс, при реализации основного общего и среднего общего образования;</w:t>
      </w:r>
    </w:p>
    <w:p w:rsidR="008A5856" w:rsidRDefault="008A5856" w:rsidP="008A5856">
      <w:pPr>
        <w:ind w:firstLine="709"/>
        <w:jc w:val="both"/>
      </w:pPr>
      <w:proofErr w:type="gramStart"/>
      <w:r>
        <w:t>4) </w:t>
      </w:r>
      <w:r w:rsidR="00C40949"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  <w:proofErr w:type="gramEnd"/>
    </w:p>
    <w:p w:rsidR="008A5856" w:rsidRDefault="008A5856" w:rsidP="008A5856">
      <w:pPr>
        <w:ind w:firstLine="709"/>
        <w:jc w:val="both"/>
      </w:pPr>
      <w:r>
        <w:t>5) </w:t>
      </w:r>
      <w:r w:rsidR="00C40949">
        <w:t xml:space="preserve">создание условий для более полного вовлечения молодежи </w:t>
      </w:r>
      <w:r>
        <w:br/>
      </w:r>
      <w:r w:rsidR="00C40949">
        <w:t>в социально-экономическую, политическую, творческую и культурную жизнь общества;</w:t>
      </w:r>
    </w:p>
    <w:p w:rsidR="008A5856" w:rsidRDefault="008A5856" w:rsidP="008A5856">
      <w:pPr>
        <w:ind w:firstLine="709"/>
        <w:jc w:val="both"/>
      </w:pPr>
      <w:r>
        <w:t>6) </w:t>
      </w:r>
      <w:r w:rsidR="00C40949"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C40949">
        <w:t xml:space="preserve"> творческого характера;</w:t>
      </w:r>
    </w:p>
    <w:p w:rsidR="008A5856" w:rsidRDefault="008A5856" w:rsidP="008A5856">
      <w:pPr>
        <w:ind w:firstLine="709"/>
        <w:jc w:val="both"/>
      </w:pPr>
      <w:r>
        <w:t>7) </w:t>
      </w:r>
      <w:r w:rsidR="00C40949">
        <w:t xml:space="preserve">формирование эффективной системы выявления, поддержки </w:t>
      </w:r>
      <w:r>
        <w:br/>
      </w:r>
      <w:r w:rsidR="00C40949">
        <w:t xml:space="preserve">и развития способностей и талантов у детей и молодежи, основанной </w:t>
      </w:r>
      <w:r>
        <w:br/>
      </w:r>
      <w:r w:rsidR="00C40949">
        <w:t xml:space="preserve">на принципах справедливости, всеобщности и направленной </w:t>
      </w:r>
      <w:r>
        <w:br/>
      </w:r>
      <w:r w:rsidR="00C40949">
        <w:t>на самоопределение и профессиональную ориентацию всех обучающихся;</w:t>
      </w:r>
    </w:p>
    <w:p w:rsidR="00C40949" w:rsidRDefault="008A5856" w:rsidP="008A5856">
      <w:pPr>
        <w:ind w:firstLine="709"/>
        <w:jc w:val="both"/>
      </w:pPr>
      <w:r>
        <w:t>8) </w:t>
      </w:r>
      <w:r w:rsidR="00C40949">
        <w:t>содействие социальному, культурному, духовному и физическому развитию молодежи Златоустовского городского округа.</w:t>
      </w:r>
    </w:p>
    <w:p w:rsidR="00C40949" w:rsidRDefault="00C40949" w:rsidP="00C40949">
      <w:pPr>
        <w:jc w:val="both"/>
      </w:pPr>
    </w:p>
    <w:p w:rsidR="00C40949" w:rsidRDefault="00C40949" w:rsidP="008A5856">
      <w:pPr>
        <w:jc w:val="center"/>
      </w:pPr>
      <w:r>
        <w:t xml:space="preserve">Раздел 3.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</w:t>
      </w:r>
      <w:r w:rsidR="00726B88">
        <w:br/>
      </w:r>
      <w:r>
        <w:t xml:space="preserve">в сфере образования и молодежной политики </w:t>
      </w:r>
      <w:r w:rsidR="00726B88">
        <w:br/>
      </w:r>
      <w:r>
        <w:t>Златоустовского городского округа</w:t>
      </w:r>
    </w:p>
    <w:p w:rsidR="00C40949" w:rsidRDefault="00C40949" w:rsidP="00C40949">
      <w:pPr>
        <w:jc w:val="both"/>
      </w:pPr>
    </w:p>
    <w:p w:rsidR="00726B88" w:rsidRDefault="00726B88" w:rsidP="00726B88">
      <w:pPr>
        <w:ind w:firstLine="709"/>
        <w:jc w:val="both"/>
      </w:pPr>
      <w:r>
        <w:t>4. </w:t>
      </w:r>
      <w:r w:rsidR="00C40949">
        <w:t xml:space="preserve">К окончанию срока реализации муниципальной программы </w:t>
      </w:r>
      <w:proofErr w:type="gramStart"/>
      <w:r w:rsidR="00C40949">
        <w:t>планируется</w:t>
      </w:r>
      <w:proofErr w:type="gramEnd"/>
      <w:r w:rsidR="00C40949">
        <w:t xml:space="preserve"> достичь следующие ожидаемые результаты:</w:t>
      </w:r>
    </w:p>
    <w:p w:rsidR="00726B88" w:rsidRDefault="00726B88" w:rsidP="00726B88">
      <w:pPr>
        <w:ind w:firstLine="709"/>
        <w:jc w:val="both"/>
      </w:pPr>
      <w:r>
        <w:lastRenderedPageBreak/>
        <w:t>1. </w:t>
      </w:r>
      <w:r w:rsidR="00C40949">
        <w:t xml:space="preserve">сохранение доступности дошкольного образования для детей </w:t>
      </w:r>
      <w:r>
        <w:br/>
      </w:r>
      <w:r w:rsidR="00C40949">
        <w:t>от 1,5 до 7 лет на уровне 100 процентов;</w:t>
      </w:r>
    </w:p>
    <w:p w:rsidR="00726B88" w:rsidRDefault="00726B88" w:rsidP="00726B88">
      <w:pPr>
        <w:ind w:firstLine="709"/>
        <w:jc w:val="both"/>
      </w:pPr>
      <w:r>
        <w:t>2. </w:t>
      </w:r>
      <w:r w:rsidR="00C40949">
        <w:t>сохранение доступности образования для детей с ОВЗ и детей-инвалидов на уровне 100 процентов;</w:t>
      </w:r>
    </w:p>
    <w:p w:rsidR="00726B88" w:rsidRDefault="00726B88" w:rsidP="00726B88">
      <w:pPr>
        <w:ind w:firstLine="709"/>
        <w:jc w:val="both"/>
      </w:pPr>
      <w:r>
        <w:t>3. </w:t>
      </w:r>
      <w:r w:rsidR="00C40949">
        <w:t xml:space="preserve">удельный вес муниципальных общеобразовательных организаций, </w:t>
      </w:r>
      <w:r>
        <w:br/>
      </w:r>
      <w:r w:rsidR="00C40949"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общеобразовательных организаций до 100</w:t>
      </w:r>
      <w:r>
        <w:t> %;</w:t>
      </w:r>
    </w:p>
    <w:p w:rsidR="00726B88" w:rsidRDefault="00726B88" w:rsidP="00726B88">
      <w:pPr>
        <w:ind w:firstLine="709"/>
        <w:jc w:val="both"/>
      </w:pPr>
      <w:r>
        <w:t>4. </w:t>
      </w:r>
      <w:r w:rsidR="00C40949">
        <w:t xml:space="preserve">повышение уровня </w:t>
      </w:r>
      <w:proofErr w:type="spellStart"/>
      <w:r w:rsidR="00C40949">
        <w:t>сформированности</w:t>
      </w:r>
      <w:proofErr w:type="spellEnd"/>
      <w:r w:rsidR="00C40949">
        <w:t xml:space="preserve"> и эффективности функционирования муниципальных механизмов управления качеством образования до 100</w:t>
      </w:r>
      <w:r>
        <w:t> </w:t>
      </w:r>
      <w:r w:rsidR="00C40949">
        <w:t>%;</w:t>
      </w:r>
    </w:p>
    <w:p w:rsidR="00726B88" w:rsidRDefault="00726B88" w:rsidP="00726B88">
      <w:pPr>
        <w:ind w:firstLine="709"/>
        <w:jc w:val="both"/>
      </w:pPr>
      <w:r>
        <w:t>5. </w:t>
      </w:r>
      <w:r w:rsidR="00C40949">
        <w:t>уве</w:t>
      </w:r>
      <w:r>
        <w:t>личение доли детей в возрасте 5-</w:t>
      </w:r>
      <w:r w:rsidR="00C40949">
        <w:t xml:space="preserve">18 лет, получающих услуги </w:t>
      </w:r>
      <w:r>
        <w:br/>
      </w:r>
      <w:r w:rsidR="00C40949">
        <w:t>по предоставлению дополнительного образования в муниципальных образовательных организациях до 80</w:t>
      </w:r>
      <w:r>
        <w:t> </w:t>
      </w:r>
      <w:r w:rsidR="00C40949">
        <w:t>%;</w:t>
      </w:r>
    </w:p>
    <w:p w:rsidR="00726B88" w:rsidRDefault="00726B88" w:rsidP="00726B88">
      <w:pPr>
        <w:ind w:firstLine="709"/>
        <w:jc w:val="both"/>
      </w:pPr>
      <w:r>
        <w:t>6. </w:t>
      </w:r>
      <w:r w:rsidR="00C40949">
        <w:t>обеспеченность возможностями, условиями и стимулами молодых людей к раскрытию своего инновационного потенциала и повышению социальной активности и продуктивности молодежи до 100</w:t>
      </w:r>
      <w:r>
        <w:t> </w:t>
      </w:r>
      <w:r w:rsidR="00C40949">
        <w:t>%;</w:t>
      </w:r>
    </w:p>
    <w:p w:rsidR="00726B88" w:rsidRDefault="00726B88" w:rsidP="00726B88">
      <w:pPr>
        <w:ind w:firstLine="709"/>
        <w:jc w:val="both"/>
      </w:pPr>
      <w:r>
        <w:t>7. </w:t>
      </w:r>
      <w:r w:rsidR="00C40949"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726B88" w:rsidRDefault="00726B88" w:rsidP="00726B88">
      <w:pPr>
        <w:ind w:firstLine="709"/>
        <w:jc w:val="both"/>
      </w:pPr>
      <w:r>
        <w:t>8. </w:t>
      </w:r>
      <w:r w:rsidR="00C40949">
        <w:t xml:space="preserve">увеличение числа подростков и молодежи, вовлечённых </w:t>
      </w:r>
      <w:r>
        <w:br/>
      </w:r>
      <w:r w:rsidR="00C40949">
        <w:t>в волонтерскую, добровольческую и поисковую деятельность - до 740 человек;</w:t>
      </w:r>
    </w:p>
    <w:p w:rsidR="00726B88" w:rsidRDefault="00726B88" w:rsidP="00726B88">
      <w:pPr>
        <w:ind w:firstLine="709"/>
        <w:jc w:val="both"/>
      </w:pPr>
      <w:r>
        <w:t>9. </w:t>
      </w:r>
      <w:r w:rsidR="00C40949"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</w:t>
      </w:r>
      <w:r>
        <w:t> </w:t>
      </w:r>
      <w:r w:rsidR="00C40949">
        <w:t>%;</w:t>
      </w:r>
    </w:p>
    <w:p w:rsidR="00726B88" w:rsidRDefault="00726B88" w:rsidP="00726B88">
      <w:pPr>
        <w:ind w:firstLine="709"/>
        <w:jc w:val="both"/>
      </w:pPr>
      <w:r>
        <w:t>10. </w:t>
      </w:r>
      <w:r w:rsidR="00C40949">
        <w:t>приобретено оборудование для 4 пунктов проведения государственной итоговой аттестации</w:t>
      </w:r>
    </w:p>
    <w:p w:rsidR="00726B88" w:rsidRDefault="00726B88" w:rsidP="00726B88">
      <w:pPr>
        <w:ind w:firstLine="709"/>
        <w:jc w:val="both"/>
      </w:pPr>
      <w:r>
        <w:t>11. </w:t>
      </w:r>
      <w:r w:rsidR="00C40949">
        <w:t xml:space="preserve">обновлена материально-техническая база в организациях, осуществляющих образовательную деятельность исключительно </w:t>
      </w:r>
      <w:r>
        <w:br/>
      </w:r>
      <w:r w:rsidR="00C40949">
        <w:t>по адаптированным общеобразовательным программам не менее 1 единицы;</w:t>
      </w:r>
    </w:p>
    <w:p w:rsidR="00726B88" w:rsidRDefault="00726B88" w:rsidP="00726B88">
      <w:pPr>
        <w:ind w:firstLine="709"/>
        <w:jc w:val="both"/>
      </w:pPr>
      <w:r>
        <w:t>12. </w:t>
      </w:r>
      <w:r w:rsidR="00C40949">
        <w:t xml:space="preserve">Созданы новые места в 3 общеобразовательных организациях </w:t>
      </w:r>
      <w:r>
        <w:br/>
      </w:r>
      <w:r w:rsidR="00C40949">
        <w:t>для реализации дополнительных общеразвивающих программ.</w:t>
      </w:r>
    </w:p>
    <w:p w:rsidR="00C40949" w:rsidRDefault="00C40949" w:rsidP="00726B88">
      <w:pPr>
        <w:ind w:firstLine="709"/>
        <w:jc w:val="both"/>
      </w:pPr>
      <w:r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C40949" w:rsidRDefault="00C40949" w:rsidP="00C40949">
      <w:pPr>
        <w:jc w:val="both"/>
      </w:pPr>
    </w:p>
    <w:p w:rsidR="00C40949" w:rsidRDefault="00C40949" w:rsidP="00726B88">
      <w:pPr>
        <w:jc w:val="center"/>
      </w:pPr>
      <w:r>
        <w:t xml:space="preserve">Раздел 4. Сроки реализации муниципальной программы в целом, контрольные этапы и сроки их реализации с указанием промежуточных </w:t>
      </w:r>
      <w:r w:rsidR="00726B88">
        <w:br/>
      </w:r>
      <w:r>
        <w:t>индикативных показателей</w:t>
      </w:r>
    </w:p>
    <w:p w:rsidR="00C40949" w:rsidRDefault="00C40949" w:rsidP="00C40949">
      <w:pPr>
        <w:jc w:val="both"/>
      </w:pPr>
    </w:p>
    <w:p w:rsidR="00726B88" w:rsidRDefault="00726B88" w:rsidP="00726B88">
      <w:pPr>
        <w:ind w:firstLine="709"/>
        <w:jc w:val="both"/>
      </w:pPr>
      <w:r>
        <w:t>5. </w:t>
      </w:r>
      <w:r w:rsidR="00C40949">
        <w:t>Срок реализации муниципальной программы: 202</w:t>
      </w:r>
      <w:r>
        <w:t>3-</w:t>
      </w:r>
      <w:r w:rsidR="00C40949">
        <w:t>2027 годы.</w:t>
      </w:r>
    </w:p>
    <w:p w:rsidR="00726B88" w:rsidRDefault="00C40949" w:rsidP="00726B88">
      <w:pPr>
        <w:ind w:firstLine="709"/>
        <w:jc w:val="both"/>
      </w:pPr>
      <w:r>
        <w:t xml:space="preserve"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 Контрольными этапами являются полугодовые и ежегодные отчеты, </w:t>
      </w:r>
      <w:r w:rsidR="00726B88">
        <w:br/>
      </w:r>
      <w:r>
        <w:t xml:space="preserve">с промежуточными и окончательными показателями в сравнении </w:t>
      </w:r>
      <w:r w:rsidR="00726B88">
        <w:br/>
      </w:r>
      <w:r>
        <w:t>с запланированными.</w:t>
      </w:r>
    </w:p>
    <w:p w:rsidR="00C40949" w:rsidRDefault="00C40949" w:rsidP="00726B88">
      <w:pPr>
        <w:ind w:firstLine="709"/>
        <w:jc w:val="both"/>
      </w:pPr>
      <w:r>
        <w:lastRenderedPageBreak/>
        <w:t>Перечень целевых индикаторов и показателей муниципальной программы представлен в разделе 8 муниципальной программы (таблица 2).</w:t>
      </w:r>
    </w:p>
    <w:p w:rsidR="00C40949" w:rsidRDefault="00C40949" w:rsidP="00C40949">
      <w:pPr>
        <w:jc w:val="both"/>
      </w:pPr>
    </w:p>
    <w:p w:rsidR="00C40949" w:rsidRDefault="00C40949" w:rsidP="00726B88">
      <w:pPr>
        <w:jc w:val="center"/>
      </w:pPr>
      <w:r>
        <w:t>Раздел 5. Перечень мероприятий муниципальной программы</w:t>
      </w:r>
    </w:p>
    <w:p w:rsidR="00C40949" w:rsidRDefault="00C40949" w:rsidP="00C40949">
      <w:pPr>
        <w:jc w:val="both"/>
      </w:pPr>
    </w:p>
    <w:p w:rsidR="00C40949" w:rsidRDefault="00726B88" w:rsidP="00726B88">
      <w:pPr>
        <w:ind w:firstLine="709"/>
        <w:jc w:val="both"/>
      </w:pPr>
      <w:r>
        <w:t>6. </w:t>
      </w:r>
      <w:r w:rsidR="00C40949">
        <w:t xml:space="preserve">Перечень мероприятий муниципальной программы представлен </w:t>
      </w:r>
      <w:r>
        <w:br/>
      </w:r>
      <w:r w:rsidR="00C40949">
        <w:t>в таблице 1: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15"/>
        <w:gridCol w:w="2551"/>
        <w:gridCol w:w="2424"/>
        <w:gridCol w:w="3316"/>
      </w:tblGrid>
      <w:tr w:rsidR="00C40949" w:rsidRPr="00C40949" w:rsidTr="00726B88">
        <w:trPr>
          <w:jc w:val="center"/>
        </w:trPr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376B3" w:rsidRDefault="00C40949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3376B3">
              <w:rPr>
                <w:rFonts w:eastAsiaTheme="minorEastAsia"/>
              </w:rPr>
              <w:t>Таблица 1</w:t>
            </w:r>
          </w:p>
        </w:tc>
      </w:tr>
      <w:tr w:rsidR="00C40949" w:rsidRPr="00C40949" w:rsidTr="00D91BFA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D91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Наименование подпрограммы муниципальной программы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D91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D91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Ожидаемые результаты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C40949" w:rsidRDefault="00C40949" w:rsidP="00D91B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Связь с целевыми индикаторами</w:t>
            </w:r>
          </w:p>
        </w:tc>
      </w:tr>
      <w:tr w:rsidR="00C40949" w:rsidRPr="00C40949" w:rsidTr="00726B88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bookmarkStart w:id="12" w:name="sub_1086"/>
            <w:r w:rsidRPr="00C40949">
              <w:rPr>
                <w:rFonts w:eastAsiaTheme="minorEastAsia"/>
                <w:sz w:val="22"/>
                <w:szCs w:val="22"/>
              </w:rPr>
              <w:t>1. Развитие образования Златоустовского городского округа</w:t>
            </w:r>
            <w:bookmarkEnd w:id="12"/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Организация предоставления дошкольного, общего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и дополнительного образования детей</w:t>
            </w:r>
          </w:p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2. Укрепление материально-</w:t>
            </w:r>
            <w:r w:rsidR="00C40949" w:rsidRPr="00C40949">
              <w:rPr>
                <w:rFonts w:eastAsiaTheme="minorEastAsia"/>
                <w:sz w:val="22"/>
                <w:szCs w:val="22"/>
              </w:rPr>
              <w:t>технической базы муниципальных образовательных организаций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3. Обеспечение мер, направленных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на </w:t>
            </w:r>
            <w:proofErr w:type="spellStart"/>
            <w:r w:rsidRPr="00C40949">
              <w:rPr>
                <w:rFonts w:eastAsiaTheme="minorEastAsia"/>
                <w:sz w:val="22"/>
                <w:szCs w:val="22"/>
              </w:rPr>
              <w:t>здоровьесбережение</w:t>
            </w:r>
            <w:proofErr w:type="spellEnd"/>
            <w:r w:rsidRPr="00C40949">
              <w:rPr>
                <w:rFonts w:eastAsiaTheme="minorEastAsia"/>
                <w:sz w:val="22"/>
                <w:szCs w:val="22"/>
              </w:rPr>
              <w:t xml:space="preserve"> учащихся общеобразовательных организаций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4. Проведение мероприятий в сфере образования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5. Организационное, методическое, аналитическое, информационное сопровождение муниципальной программы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6. Осуществление мер социальной поддержки граждан, имеющих детей: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- выплата родителям (законным представителям) компенсации части родительской платы, взимаемой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за содержание ребенка (присмотр и уход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за ребенком)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- выплата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дополнительной компенсации,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за содержание ребенка из малообеспеченной, неблагополучной семьи, а также семьи, оказавшейся в трудной жизненной ситуации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- выплата родителям (законным представителям) детей-инвалидов компенсации затрат в части организации обучения по основным общеобразовательным программам на дому</w:t>
            </w:r>
          </w:p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7. «Региональный проект «</w:t>
            </w:r>
            <w:r w:rsidR="00C40949" w:rsidRPr="00C40949">
              <w:rPr>
                <w:rFonts w:eastAsiaTheme="minorEastAsia"/>
                <w:sz w:val="22"/>
                <w:szCs w:val="22"/>
              </w:rPr>
              <w:t>Патриотическое воспитание граждан Российск</w:t>
            </w:r>
            <w:r>
              <w:rPr>
                <w:rFonts w:eastAsiaTheme="minorEastAsia"/>
                <w:sz w:val="22"/>
                <w:szCs w:val="22"/>
              </w:rPr>
              <w:t>ой Федерации»</w:t>
            </w:r>
          </w:p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8. «Региональный проект «Все лучшее детям»</w:t>
            </w:r>
          </w:p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9. «Региональный проект «</w:t>
            </w:r>
            <w:r w:rsidR="00C40949" w:rsidRPr="00C40949">
              <w:rPr>
                <w:rFonts w:eastAsiaTheme="minorEastAsia"/>
                <w:sz w:val="22"/>
                <w:szCs w:val="22"/>
              </w:rPr>
              <w:t xml:space="preserve">Педагоги </w:t>
            </w:r>
            <w:r>
              <w:rPr>
                <w:rFonts w:eastAsiaTheme="minorEastAsia"/>
                <w:sz w:val="22"/>
                <w:szCs w:val="22"/>
              </w:rPr>
              <w:br/>
              <w:t>и наставники»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lastRenderedPageBreak/>
              <w:t xml:space="preserve">1. Сохранение доступности дошкольного образования для детей от 1,5 до 7 лет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на уровне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100 процентов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>2. Сохранение доступности образования для детей с ОВЗ и детей-инвалидов на уровне 100 процентов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3. Удельный вес муниципальных общеобразовательных организаций, </w:t>
            </w:r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которых созданы необходимые условия для организации образовательного процесса </w:t>
            </w:r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соответствии </w:t>
            </w:r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с современными требованиями, </w:t>
            </w:r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в общем числе муниципальных общеобразовательных организаций до 100</w:t>
            </w:r>
            <w:r w:rsidR="00393BF2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4. Повышение уровня </w:t>
            </w:r>
            <w:proofErr w:type="spellStart"/>
            <w:r w:rsidRPr="00C40949">
              <w:rPr>
                <w:sz w:val="22"/>
                <w:szCs w:val="22"/>
              </w:rPr>
              <w:t>сформированности</w:t>
            </w:r>
            <w:proofErr w:type="spellEnd"/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и эффективности функционирования муниципальных механизмов управления качеством образования до 100%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5. Увеличение доли детей в возрасте 5 - 18 лет, получающих услуги по предоставлению дополнительного образования </w:t>
            </w:r>
            <w:r w:rsidR="00393BF2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в муниципальных образовательных организациях до 80</w:t>
            </w:r>
            <w:r w:rsidR="00393BF2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Охват детей 1-7 лет дошкольным образованием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в Златоустовском городском округе не менее 85,0%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2. Удельный вес коррекционных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комбинированных групп </w:t>
            </w:r>
            <w:r w:rsidR="00393BF2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для детей с ОВЗ </w:t>
            </w:r>
            <w:r w:rsidR="00393BF2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детей-инвалидов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общем числе групп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дошкольных образовательных учреждений до 60,0</w:t>
            </w:r>
            <w:r w:rsidR="00393BF2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3. Численность воспитанников дошкольных образовательных учреждений, приходящихся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на одного педагогического работника до 7,2 человек.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4. Удельный вес воспитанников дошкольных образовательных учреждений, получающих платные дополнительные услуги до 49</w:t>
            </w:r>
            <w:r w:rsidR="00393BF2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5.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более 1 %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6. Доля обучающихся 9-11 классов, принявших участие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региональных этапах олимпиад школьников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общеобразовательным предметам в общей численности обучающихся 9-11 классов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в общеобразовательных организациях не менее 8,5 %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7. Доля обучающихся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программам начального общего, основного общего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среднего общего образования, участвующих в олимпиадах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конкурсах различного уровня,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общей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>численности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t xml:space="preserve">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>обучающихся по программам начального общего, основного общего и среднего общего образования не менее 5,2 %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8. Доля детей с ограниченными возможностями здоровья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с использованием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дистанционных образовательных технологий),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общей численности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с ограниченными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возможностями здоровья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детей-инвалидов школьного возраста не менее 99 %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9. Доля учителей, эффективно использующих современные образовательные технологии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(в том числе информационно-коммуникационные технологии)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профессиональной деятельности, в общей численности учителей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>численности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t xml:space="preserve"> обучающихся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100</w:t>
            </w:r>
            <w:r w:rsidR="00C27A35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11. Доля детей в возрасте </w:t>
            </w:r>
            <w:r w:rsidR="00C27A35">
              <w:rPr>
                <w:rFonts w:eastAsiaTheme="minorEastAsia"/>
                <w:sz w:val="22"/>
                <w:szCs w:val="22"/>
              </w:rPr>
              <w:br/>
              <w:t xml:space="preserve">от 5 до 18 лет, получающих услуги </w:t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дополнительному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образованию в муниципальных организациях дополнительного образования детей, в общей численности детей этой возрастной группы до 90 %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или профессиональную переподготовку, в общей численности руководителей организаций дошкольного, общего, дополнительного образования детей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не менее 52 %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13. Отношение среднемесячной заработной платы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педагогических работников муниципальных дошкольных образовательных организаций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к среднемесячной заработной плате в организациях общего образования в Златоустовском городском округе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(в соответствии с соглашением, заключенным с Министерством образования и науки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Челябинской области) 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14. Отношение среднемесячной заработной платы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педагогических работников муниципальных общеобразовательных организаций к среднемесячной заработной плате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Челябинской области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(в соответствии с соглашением, заключенным с Министерством образования и науки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Челябинской области) 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15.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Златоустовском городском округе (в соответствии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с соглашением, заключенным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с Министерством образования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науки Челябинской области)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 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16. 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не менее 60</w:t>
            </w:r>
            <w:r w:rsidR="00C27A35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17. Доля использованной муни</w:t>
            </w:r>
            <w:r w:rsidR="00C27A35">
              <w:rPr>
                <w:rFonts w:eastAsiaTheme="minorEastAsia"/>
                <w:sz w:val="22"/>
                <w:szCs w:val="22"/>
              </w:rPr>
              <w:t>ципальным учреждением субсидии «</w:t>
            </w:r>
            <w:r w:rsidRPr="00C40949">
              <w:rPr>
                <w:rFonts w:eastAsiaTheme="minorEastAsia"/>
                <w:sz w:val="22"/>
                <w:szCs w:val="22"/>
              </w:rPr>
              <w:t xml:space="preserve">На обеспечение питанием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из малообеспеченных семей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детей с нарушениями здоровья, обучающихся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в муниципальных о</w:t>
            </w:r>
            <w:r w:rsidR="00C27A35">
              <w:rPr>
                <w:rFonts w:eastAsiaTheme="minorEastAsia"/>
                <w:sz w:val="22"/>
                <w:szCs w:val="22"/>
              </w:rPr>
              <w:t>бщеобразовательных организациях»</w:t>
            </w:r>
            <w:r w:rsidRPr="00C40949">
              <w:rPr>
                <w:rFonts w:eastAsiaTheme="minorEastAsia"/>
                <w:sz w:val="22"/>
                <w:szCs w:val="22"/>
              </w:rPr>
              <w:t xml:space="preserve"> местному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 бюджету в общем размере субсидии местному бюджету, перечисленной муниципальному образованию не менее 95 %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18. Доля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>обучающихся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t xml:space="preserve">, обеспеченных питанием,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в общем количестве обучающихся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19. Доля детей Златоустовского городского округа, охваченных отдыхом в каникулярное время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загородных организациях отдыха и оздоровления детей,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общем числе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Челябинской области, охваченных отдыхом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организациях отдыха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их оздоровления всех типов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 не менее 3,38 %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20. Доля детей Златоустовского городского округа, охваченных отдыхом в каникулярное время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 в лагерях с дневным пребыванием детей, в общем числе детей Челябинской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области, охваченных отдыхом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организациях отдыха детей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их оздоровления всех типов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не менее 2,58%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21. Количество детей,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охваченных отдыхом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каникулярное время в загородных организациях отдыха и оздоровления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5600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22. Количество детей,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охваченных отдыхом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каникулярное время в лагерях с дневным пребыванием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организацией одно-, дву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>х-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br/>
              <w:t>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до 4300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23. Количество детей,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охваченных отдыхом в каникулярное время при организации </w:t>
            </w:r>
            <w:proofErr w:type="spellStart"/>
            <w:r w:rsidRPr="00C40949">
              <w:rPr>
                <w:rFonts w:eastAsiaTheme="minorEastAsia"/>
                <w:sz w:val="22"/>
                <w:szCs w:val="22"/>
              </w:rPr>
              <w:t>малозатратных</w:t>
            </w:r>
            <w:proofErr w:type="spellEnd"/>
            <w:r w:rsidRPr="00C40949">
              <w:rPr>
                <w:rFonts w:eastAsiaTheme="minorEastAsia"/>
                <w:sz w:val="22"/>
                <w:szCs w:val="22"/>
              </w:rPr>
              <w:br/>
              <w:t>форм отдыха до 210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24. Количество детей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из малообеспеченных, неблагополучных семей,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а также семей, оказавшихся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трудной жизненной ситуации, получающих дошкольное образование не менее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427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25. Доля детей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из малообеспеченных, неблагополучных семей,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а также семей, оказавшихся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трудной жизненной ситуации,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через предоставление компенсации части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родительской платы 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26. Численность обучающихся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программам начального общего образования обеспечиваемых молоком (молочной продукцией)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не менее 6732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27.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28. Доля отремонтированных зданий в муниципальных организациях отдыха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оздоровления детей в общем количестве зданий муниципальных организациях отдыха и оздоровления детей, требующих проведения ремонтов до 100 %</w:t>
            </w:r>
          </w:p>
          <w:p w:rsidR="00C27A35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29. Количество мест 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в образовательных организациях,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которых созданы условия для получения детьми дошкольного возраста с ограниченными возможностями здоровья качественного образования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и коррекции развития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не менее 20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30. Количество объектов учреждений образования,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которых проведены ремонтные работы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84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31. Количество объектов учреждений,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в которых выполнены противопожарные мероприятия не менее 5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32. Количество оконных блоков, замененных в рамках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проведения ремонтных работ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замене оконных блоков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муниципальных общеобразовательных организациях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не менее 20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33. Доля зданий муниципальных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общеобразовательных организаций, в которых проведены ремонтные работы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замене оконных блоков,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общем количестве зданий муниципальных общеобразовательных организаций, требующих проведения ремонтных работ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замене оконных блоков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муниципальных общеобразовательных организациях не менее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до 18,4 %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34. Доля педагогических работников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100 %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35.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в муниципальных образовательных организациях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100 %</w:t>
            </w:r>
            <w:proofErr w:type="gramEnd"/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36. Количество привлеченных квалифицированных учителей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на территории Златоустовского городского округа до 7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37. Количество объектов учреждений образования,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которых проведены работы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благоустройству территории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18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38. Количество ставок советников директора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 xml:space="preserve">по воспитанию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и взаимодействию с детскими общественными объединениями до 12,5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39. Количество учреждений дошкольного образования,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>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до 4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40. 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по образовательным программам основного общего, ср</w:t>
            </w:r>
            <w:r w:rsidR="00C27A35">
              <w:rPr>
                <w:rFonts w:eastAsiaTheme="minorEastAsia"/>
                <w:sz w:val="22"/>
                <w:szCs w:val="22"/>
              </w:rPr>
              <w:t xml:space="preserve">еднего общего образования один из родителей которых призван </w:t>
            </w:r>
            <w:r w:rsidRPr="00C40949">
              <w:rPr>
                <w:rFonts w:eastAsiaTheme="minorEastAsia"/>
                <w:sz w:val="22"/>
                <w:szCs w:val="22"/>
              </w:rPr>
              <w:t xml:space="preserve">на военную службу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мобилизации в Вооруженные Силы Российской Федерации </w:t>
            </w:r>
            <w:r w:rsidRPr="00C40949">
              <w:rPr>
                <w:rFonts w:eastAsiaTheme="minorEastAsia"/>
                <w:sz w:val="22"/>
                <w:szCs w:val="22"/>
              </w:rPr>
              <w:br/>
              <w:t>до 223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41. Количество проведенных государственных экспертиз проектно-сметной документации на объект капитального строительства муниципальной собственности  до 3 единиц.</w:t>
            </w:r>
          </w:p>
          <w:p w:rsidR="00C40949" w:rsidRPr="00C40949" w:rsidRDefault="00C27A35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42. </w:t>
            </w:r>
            <w:r w:rsidR="00C40949" w:rsidRPr="00C40949">
              <w:rPr>
                <w:rFonts w:eastAsiaTheme="minorEastAsia"/>
                <w:sz w:val="22"/>
                <w:szCs w:val="22"/>
              </w:rPr>
              <w:t>Количество объектов учреждений образования, подлежащих демонтажу (сносу) до 7 единиц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43. Количество учреждений обновивших материально-техническую базу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до 41 единицы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44. 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>формирования здорового образа жизни детей дошкольного возраста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t xml:space="preserve"> до 29 единиц.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45. Количество объектов учреждений дошкольного образования, в которых проведен капитальный ремонт не менее 1 единицы.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46. Количество учреждений,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которых созданы современные условия для отдыха детей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их оздоровления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>не менее 1 единицы.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47. Количество мероприятий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обеспечению деятельности советников директора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воспитанию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и взаимодействию с детскими общественными объединениями до 12,25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48.</w:t>
            </w:r>
            <w:r w:rsidRPr="00C40949">
              <w:rPr>
                <w:sz w:val="22"/>
                <w:szCs w:val="22"/>
              </w:rPr>
              <w:t xml:space="preserve"> Количество выплат денежного вознаграждения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за классное руководство, предоставляемых педагогическим работникам образовательных организаций, ежемесячно до 748 единиц.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49. Количество общеобразовательных организаций оснащенных средствами обучения и воспитания для реализации учебных предметов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не менее 5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50. Количество выплат ежемесячного денежного вознаграждения советникам директоров по воспитанию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и взаимодействию с детскими общественными объединениями до 33 единиц.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51. Количество обучающихся обеспеченных бесплатным горячим питанием </w:t>
            </w:r>
            <w:proofErr w:type="gramStart"/>
            <w:r w:rsidRPr="00C40949">
              <w:rPr>
                <w:sz w:val="22"/>
                <w:szCs w:val="22"/>
              </w:rPr>
              <w:t>обучающиеся</w:t>
            </w:r>
            <w:proofErr w:type="gramEnd"/>
            <w:r w:rsidRPr="00C40949">
              <w:rPr>
                <w:sz w:val="22"/>
                <w:szCs w:val="22"/>
              </w:rPr>
              <w:t xml:space="preserve">, получающих начальное общее образование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в муниципальных образовательных организациях до 6 239 человек.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52. Доля детей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из малообеспеченных семей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детей с нарушениями здоровья, обучающихся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в муниципальных общеобразовательных организациях до 100</w:t>
            </w:r>
            <w:r w:rsidR="00C27A35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53. Доступность дошкольного образования для детей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возрасте от 1,5 до 3 лет,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от 3 до 7 лет до 100</w:t>
            </w:r>
            <w:r w:rsidR="00C27A35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54. Удельный вес численности воспитанников дошкольных образовательных организаций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возрасте 3-7 лет, охваченных образовательными программами дошкольного образования, </w:t>
            </w:r>
            <w:r w:rsidRPr="00C40949">
              <w:rPr>
                <w:sz w:val="22"/>
                <w:szCs w:val="22"/>
              </w:rPr>
              <w:lastRenderedPageBreak/>
              <w:t xml:space="preserve">соответствующими требованиями федерального государственного образовательного стандарта дошкольного образования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до 100</w:t>
            </w:r>
            <w:r w:rsidR="00C27A35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55. Доля несовершеннолетних, охваченных </w:t>
            </w:r>
            <w:proofErr w:type="spellStart"/>
            <w:r w:rsidRPr="00C40949">
              <w:rPr>
                <w:sz w:val="22"/>
                <w:szCs w:val="22"/>
              </w:rPr>
              <w:t>малозатратными</w:t>
            </w:r>
            <w:proofErr w:type="spellEnd"/>
            <w:r w:rsidRPr="00C40949">
              <w:rPr>
                <w:sz w:val="22"/>
                <w:szCs w:val="22"/>
              </w:rPr>
              <w:t xml:space="preserve"> формами отдыха, в общем числе детей, охваченных отдыхом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организациях отдыха детей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их оздоровления всех типов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не менее 0,13</w:t>
            </w:r>
            <w:r w:rsidR="00C27A35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%.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56. Количество мероприятий проведенных в сфере «Образование» не менее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32 единиц.</w:t>
            </w:r>
          </w:p>
        </w:tc>
      </w:tr>
      <w:tr w:rsidR="00C40949" w:rsidRPr="00C40949" w:rsidTr="00726B88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lastRenderedPageBreak/>
              <w:t>2. Развитие молодежной политики, гражданско-патриотическое воспитание молодежи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Организация молодежных культурно-досуговых, гражданско-патриотических мероприятий,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а также по пропаганде здорового образа жизни и профилактике асоциального поведения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2. Организация временного трудоустройства несовершеннолетних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3. </w:t>
            </w:r>
            <w:r w:rsidR="001074E4">
              <w:rPr>
                <w:sz w:val="22"/>
                <w:szCs w:val="22"/>
              </w:rPr>
              <w:t>«Региональный проект «</w:t>
            </w:r>
            <w:r w:rsidRPr="00C40949">
              <w:rPr>
                <w:sz w:val="22"/>
                <w:szCs w:val="22"/>
              </w:rPr>
              <w:t>Мы вместе (Воспитание гармонично развитой личности)</w:t>
            </w:r>
            <w:r w:rsidR="001074E4">
              <w:rPr>
                <w:sz w:val="22"/>
                <w:szCs w:val="22"/>
              </w:rPr>
              <w:t>»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1. Сохранение количества трудоустроенных несовершеннолетних граждан в возрасте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от 14 до 18 лет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на временные рабочие места на уровне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890 человек;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2. Увеличение охвата молодых граждан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возрасте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от 14 до 35 лет мероприятиями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по вовлечению молодёжи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социально-экономическую, политическую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культурную,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а также гражданско-патриотическую жизнь общества до 20</w:t>
            </w:r>
            <w:r w:rsidR="00C27A35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%.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не менее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890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2. Количество молодежных мероприятий, мероприятий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по пропаганде здорового образа жизни и профилактике асоциального поведения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не менее 190 единиц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3. Количество молодых людей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 до 4000 человек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4. Доля молодых людей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от общего числа молодых людей в возрасте от 14 до 35 лет, проживающих в Златоустовском городском округе, принимающих участие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мероприятиях </w:t>
            </w:r>
            <w:proofErr w:type="spellStart"/>
            <w:r w:rsidRPr="00C40949">
              <w:rPr>
                <w:rFonts w:eastAsiaTheme="minorEastAsia"/>
                <w:sz w:val="22"/>
                <w:szCs w:val="22"/>
              </w:rPr>
              <w:t>межпоколенческого</w:t>
            </w:r>
            <w:proofErr w:type="spellEnd"/>
            <w:r w:rsidRPr="00C40949">
              <w:rPr>
                <w:rFonts w:eastAsiaTheme="minorEastAsia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патриотическое воспитание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не менее 20</w:t>
            </w:r>
            <w:r w:rsidR="00C27A35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</w:t>
            </w:r>
          </w:p>
          <w:p w:rsidR="00C40949" w:rsidRPr="00C40949" w:rsidRDefault="00C40949" w:rsidP="00C27A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5. Д</w:t>
            </w:r>
            <w:r w:rsidRPr="00C40949">
              <w:rPr>
                <w:sz w:val="22"/>
                <w:szCs w:val="22"/>
              </w:rPr>
              <w:t xml:space="preserve">оля молодых людей, участвующих в проектах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lastRenderedPageBreak/>
              <w:t xml:space="preserve">и программах, направленных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на патриотическое воспитание не менее 51,47 процентов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>6. Доля людей, занимающихся добровольческой (волонтерской) деятельностью не менее 8,7 процентов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7. Доля молодых семей,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том числе молодых семей, имеющих детей, участвующих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мероприятиях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по продвижению традиционных духовно-нравственных ценностей, в том числе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проектах и программах, направленных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на патриотическое воспитание,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добровольческой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общественной деятельности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не менее 19,4 процентов</w:t>
            </w:r>
          </w:p>
        </w:tc>
      </w:tr>
      <w:tr w:rsidR="00C40949" w:rsidRPr="00C40949" w:rsidTr="00726B88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>3. Подпрограмма «Современная школа»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1. «Региональный проект «Современная школа»</w:t>
            </w:r>
            <w:r w:rsidR="00C40949" w:rsidRPr="00C40949">
              <w:rPr>
                <w:rFonts w:eastAsiaTheme="minorEastAsia"/>
                <w:sz w:val="22"/>
                <w:szCs w:val="22"/>
              </w:rPr>
              <w:t>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1.1. Оборудование пунктов проведения экзаменов государственной итоговой аттестации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по образовательным программам среднего общего образования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1.2. Обновление материально-технической базы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по адаптированным основным общеобразовательным программам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1. Приобретено оборудование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для 4 пунктов проведения государственной итоговой аттестации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2. Обновлена материально-техническая база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по адаптированным общеобразовательным программам не менее </w:t>
            </w:r>
            <w:r w:rsidR="00C27A35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1 единицы.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Сохранение доли использованной муниципальным учреждением субсидии местному бюджету </w:t>
            </w:r>
            <w:r w:rsidR="00C27A35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на оборудование пункта проведения экзамена в общем размере субсидии местному бюджету на оборудование пункта проведения экзамена, перечисленной муниципальному образованию на уровне 100</w:t>
            </w:r>
            <w:r w:rsidR="00E4299B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2. </w:t>
            </w:r>
            <w:proofErr w:type="gramStart"/>
            <w:r w:rsidRPr="00C40949">
              <w:rPr>
                <w:rFonts w:eastAsiaTheme="minorEastAsia"/>
                <w:sz w:val="22"/>
                <w:szCs w:val="22"/>
              </w:rPr>
              <w:t xml:space="preserve">Сохранение доли экзаменов государственной итоговой аттестации по образовательным программам среднего общего образования, проведенных в </w:t>
            </w:r>
            <w:r w:rsidRPr="00E4299B">
              <w:rPr>
                <w:rFonts w:eastAsiaTheme="minorEastAsia"/>
                <w:sz w:val="22"/>
                <w:szCs w:val="22"/>
              </w:rPr>
              <w:t xml:space="preserve">муниципальном образовании </w:t>
            </w:r>
            <w:r w:rsidR="00E4299B" w:rsidRPr="00E4299B">
              <w:rPr>
                <w:rFonts w:eastAsiaTheme="minorEastAsia"/>
                <w:sz w:val="22"/>
                <w:szCs w:val="22"/>
              </w:rPr>
              <w:br/>
            </w:r>
            <w:r w:rsidRPr="00E4299B">
              <w:rPr>
                <w:rFonts w:eastAsiaTheme="minorEastAsia"/>
                <w:sz w:val="22"/>
                <w:szCs w:val="22"/>
              </w:rPr>
              <w:t xml:space="preserve">в соответствии с </w:t>
            </w:r>
            <w:hyperlink r:id="rId9" w:history="1">
              <w:r w:rsidRPr="00E4299B">
                <w:rPr>
                  <w:rFonts w:eastAsiaTheme="minorEastAsia"/>
                  <w:sz w:val="22"/>
                  <w:szCs w:val="22"/>
                </w:rPr>
                <w:t>Порядком</w:t>
              </w:r>
            </w:hyperlink>
            <w:r w:rsidRPr="00E4299B">
              <w:rPr>
                <w:rFonts w:eastAsiaTheme="minorEastAsia"/>
                <w:sz w:val="22"/>
                <w:szCs w:val="22"/>
              </w:rPr>
              <w:t xml:space="preserve"> проведения государственной итоговой аттестации </w:t>
            </w:r>
            <w:r w:rsidR="00E4299B">
              <w:rPr>
                <w:rFonts w:eastAsiaTheme="minorEastAsia"/>
                <w:sz w:val="22"/>
                <w:szCs w:val="22"/>
              </w:rPr>
              <w:br/>
            </w:r>
            <w:r w:rsidRPr="00E4299B">
              <w:rPr>
                <w:rFonts w:eastAsiaTheme="minorEastAsia"/>
                <w:sz w:val="22"/>
                <w:szCs w:val="22"/>
              </w:rPr>
              <w:t xml:space="preserve">по образовательным программам среднего общего образования, утвержденным </w:t>
            </w:r>
            <w:hyperlink r:id="rId10" w:history="1">
              <w:r w:rsidRPr="00E4299B">
                <w:rPr>
                  <w:rFonts w:eastAsiaTheme="minorEastAsia"/>
                  <w:sz w:val="22"/>
                  <w:szCs w:val="22"/>
                </w:rPr>
                <w:t>приказом</w:t>
              </w:r>
            </w:hyperlink>
            <w:r w:rsidRPr="00E4299B">
              <w:rPr>
                <w:rFonts w:eastAsiaTheme="minorEastAsia"/>
                <w:sz w:val="22"/>
                <w:szCs w:val="22"/>
              </w:rPr>
              <w:t xml:space="preserve"> Министерства просвещения</w:t>
            </w:r>
            <w:r w:rsidRPr="00C40949">
              <w:rPr>
                <w:rFonts w:eastAsiaTheme="minorEastAsia"/>
                <w:sz w:val="22"/>
                <w:szCs w:val="22"/>
              </w:rPr>
              <w:t xml:space="preserve"> Российской Федерации и </w:t>
            </w:r>
            <w:proofErr w:type="spellStart"/>
            <w:r w:rsidRPr="00C40949">
              <w:rPr>
                <w:rFonts w:eastAsiaTheme="minorEastAsia"/>
                <w:sz w:val="22"/>
                <w:szCs w:val="22"/>
              </w:rPr>
              <w:t>Рособрнадзора</w:t>
            </w:r>
            <w:proofErr w:type="spellEnd"/>
            <w:r w:rsidR="00E4299B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от </w:t>
            </w:r>
            <w:r w:rsidR="00E4299B">
              <w:rPr>
                <w:rFonts w:eastAsiaTheme="minorEastAsia"/>
                <w:sz w:val="22"/>
                <w:szCs w:val="22"/>
              </w:rPr>
              <w:t>07 ноября 2018 года № 190/1512 «</w:t>
            </w:r>
            <w:r w:rsidRPr="00C40949">
              <w:rPr>
                <w:rFonts w:eastAsiaTheme="minorEastAsia"/>
                <w:sz w:val="22"/>
                <w:szCs w:val="22"/>
              </w:rPr>
              <w:t>Об утверждении Порядка проведения государственной итоговой аттестации по образовательным программам среднего обще</w:t>
            </w:r>
            <w:r w:rsidR="00E4299B">
              <w:rPr>
                <w:rFonts w:eastAsiaTheme="minorEastAsia"/>
                <w:sz w:val="22"/>
                <w:szCs w:val="22"/>
              </w:rPr>
              <w:t>го образования»</w:t>
            </w:r>
            <w:r w:rsidRPr="00C40949">
              <w:rPr>
                <w:rFonts w:eastAsiaTheme="minorEastAsia"/>
                <w:sz w:val="22"/>
                <w:szCs w:val="22"/>
              </w:rPr>
              <w:t>, в общемколичестве</w:t>
            </w:r>
            <w:proofErr w:type="gramEnd"/>
            <w:r w:rsidRPr="00C40949">
              <w:rPr>
                <w:rFonts w:eastAsiaTheme="minorEastAsia"/>
                <w:sz w:val="22"/>
                <w:szCs w:val="22"/>
              </w:rPr>
              <w:t xml:space="preserve"> проведенных </w:t>
            </w:r>
            <w:r w:rsidR="00E4299B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муниципальном образовании экзаменов государственной итоговой аттестации </w:t>
            </w:r>
            <w:r w:rsidR="00E4299B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по образовательным программам среднего общего образования на уровне 100</w:t>
            </w:r>
            <w:r w:rsidR="00E4299B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3. Увеличение числа </w:t>
            </w:r>
            <w:r w:rsidRPr="00C40949">
              <w:rPr>
                <w:rFonts w:eastAsiaTheme="minorEastAsia"/>
                <w:sz w:val="22"/>
                <w:szCs w:val="22"/>
              </w:rPr>
              <w:lastRenderedPageBreak/>
              <w:t xml:space="preserve">общеобразовательных организаций, осуществляющих образовательную деятельность исключительно </w:t>
            </w:r>
            <w:r w:rsidR="00E4299B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по адаптированным основным общеобразовательным программам, обновивших материально-техническую базу до 1 единицы</w:t>
            </w:r>
          </w:p>
        </w:tc>
      </w:tr>
      <w:tr w:rsidR="00C40949" w:rsidRPr="00C40949" w:rsidTr="00726B88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>4. Подпрограмма «Успех каждого ребенка»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DA3D5B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hyperlink r:id="rId11" w:history="1">
              <w:r w:rsidR="00C40949" w:rsidRPr="001074E4">
                <w:rPr>
                  <w:rFonts w:eastAsiaTheme="minorEastAsia"/>
                  <w:sz w:val="22"/>
                  <w:szCs w:val="22"/>
                </w:rPr>
                <w:t>Региональный проект</w:t>
              </w:r>
            </w:hyperlink>
            <w:r w:rsidR="001074E4">
              <w:rPr>
                <w:rFonts w:eastAsiaTheme="minorEastAsia"/>
                <w:sz w:val="22"/>
                <w:szCs w:val="22"/>
              </w:rPr>
              <w:t xml:space="preserve"> «Успех каждого ребенка»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Созданы новые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места </w:t>
            </w:r>
            <w:r w:rsidR="001074E4">
              <w:rPr>
                <w:sz w:val="22"/>
                <w:szCs w:val="22"/>
              </w:rPr>
              <w:t xml:space="preserve">в 3 </w:t>
            </w:r>
            <w:r w:rsidRPr="00C40949">
              <w:rPr>
                <w:sz w:val="22"/>
                <w:szCs w:val="22"/>
              </w:rPr>
              <w:t xml:space="preserve">общеобразовательных организациях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для реализации дополнительных общеразвивающих программ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 xml:space="preserve">1. Увеличение доли детей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возрасте от 5 до 18 лет, занимающихся в системе дополнительного образования муниципального образования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не менее 1</w:t>
            </w:r>
            <w:r w:rsidR="001074E4">
              <w:rPr>
                <w:rFonts w:eastAsiaTheme="minorEastAsia"/>
                <w:sz w:val="22"/>
                <w:szCs w:val="22"/>
              </w:rPr>
              <w:t> </w:t>
            </w:r>
            <w:r w:rsidRPr="00C40949">
              <w:rPr>
                <w:rFonts w:eastAsiaTheme="minorEastAsia"/>
                <w:sz w:val="22"/>
                <w:szCs w:val="22"/>
              </w:rPr>
              <w:t>%.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2. 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</w:tc>
      </w:tr>
      <w:tr w:rsidR="00C40949" w:rsidRPr="00C40949" w:rsidTr="00726B88">
        <w:trPr>
          <w:jc w:val="center"/>
        </w:trPr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1074E4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 Подпрограмма «Социальная активность»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DA3D5B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hyperlink r:id="rId12" w:history="1">
              <w:r w:rsidR="00C40949" w:rsidRPr="001074E4">
                <w:rPr>
                  <w:rFonts w:eastAsiaTheme="minorEastAsia"/>
                  <w:sz w:val="22"/>
                  <w:szCs w:val="22"/>
                </w:rPr>
                <w:t>Региональный проект</w:t>
              </w:r>
            </w:hyperlink>
            <w:r w:rsidR="001074E4">
              <w:rPr>
                <w:rFonts w:eastAsiaTheme="minorEastAsia"/>
                <w:sz w:val="22"/>
                <w:szCs w:val="22"/>
              </w:rPr>
              <w:t>«Социальная активность»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1. Увеличение числа подростков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молодежи, вовлечённых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в волонтерскую, добровольческую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поисковую деятельность -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до 740 человек;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sz w:val="22"/>
                <w:szCs w:val="22"/>
              </w:rPr>
              <w:t xml:space="preserve">2. Обеспеченность возможностями, условиями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стимулами молодых людей к раскрытию своего инновационного потенциала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 xml:space="preserve">и повышению социальной активности </w:t>
            </w:r>
            <w:r w:rsidR="001074E4">
              <w:rPr>
                <w:sz w:val="22"/>
                <w:szCs w:val="22"/>
              </w:rPr>
              <w:br/>
            </w:r>
            <w:r w:rsidRPr="00C40949">
              <w:rPr>
                <w:sz w:val="22"/>
                <w:szCs w:val="22"/>
              </w:rPr>
              <w:t>и продуктивности молодежи до 100</w:t>
            </w:r>
            <w:r w:rsidR="001074E4">
              <w:rPr>
                <w:sz w:val="22"/>
                <w:szCs w:val="22"/>
              </w:rPr>
              <w:t> </w:t>
            </w:r>
            <w:r w:rsidRPr="00C40949">
              <w:rPr>
                <w:sz w:val="22"/>
                <w:szCs w:val="22"/>
              </w:rPr>
              <w:t>%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1. Количество молодых людей, принимающих участие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 в форумах, фестивалях, конкурсах, соревнованиях различного уровня не менее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53 человек.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C40949">
              <w:rPr>
                <w:rFonts w:eastAsiaTheme="minorEastAsia"/>
                <w:sz w:val="22"/>
                <w:szCs w:val="22"/>
              </w:rPr>
              <w:t>2.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C40949">
              <w:rPr>
                <w:rFonts w:eastAsiaTheme="minorEastAsia"/>
                <w:sz w:val="22"/>
                <w:szCs w:val="22"/>
              </w:rPr>
              <w:t>волонтерства</w:t>
            </w:r>
            <w:proofErr w:type="spellEnd"/>
            <w:r w:rsidRPr="00C40949">
              <w:rPr>
                <w:rFonts w:eastAsiaTheme="minorEastAsia"/>
                <w:sz w:val="22"/>
                <w:szCs w:val="22"/>
              </w:rPr>
              <w:t xml:space="preserve">) на базе образовательных организаций, некоммерческих организаций, государственных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и муниципальных учреждений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 xml:space="preserve">в добровольческую (волонтерскую) деятельность </w:t>
            </w:r>
            <w:r w:rsidR="001074E4">
              <w:rPr>
                <w:rFonts w:eastAsiaTheme="minorEastAsia"/>
                <w:sz w:val="22"/>
                <w:szCs w:val="22"/>
              </w:rPr>
              <w:br/>
            </w:r>
            <w:r w:rsidRPr="00C40949">
              <w:rPr>
                <w:rFonts w:eastAsiaTheme="minorEastAsia"/>
                <w:sz w:val="22"/>
                <w:szCs w:val="22"/>
              </w:rPr>
              <w:t>до 740 человек</w:t>
            </w:r>
          </w:p>
        </w:tc>
      </w:tr>
    </w:tbl>
    <w:p w:rsidR="005C0A15" w:rsidRDefault="005C0A15" w:rsidP="00C40949">
      <w:pPr>
        <w:jc w:val="both"/>
      </w:pPr>
    </w:p>
    <w:p w:rsidR="00C40949" w:rsidRDefault="00C40949" w:rsidP="005C0A15">
      <w:pPr>
        <w:jc w:val="center"/>
      </w:pPr>
      <w:r>
        <w:t>Раздел 6. Основные меры правового регулирования муниципальной программы</w:t>
      </w:r>
    </w:p>
    <w:p w:rsidR="00C40949" w:rsidRDefault="00C40949" w:rsidP="00C40949">
      <w:pPr>
        <w:jc w:val="both"/>
      </w:pPr>
    </w:p>
    <w:p w:rsidR="005C0A15" w:rsidRDefault="005C0A15" w:rsidP="005C0A15">
      <w:pPr>
        <w:ind w:firstLine="709"/>
        <w:jc w:val="both"/>
      </w:pPr>
      <w:r>
        <w:t>7. </w:t>
      </w:r>
      <w:r w:rsidR="00C40949">
        <w:t>Муниципальная программа действует на основании следующих основных нормативно-правовых актов:</w:t>
      </w:r>
    </w:p>
    <w:p w:rsidR="005C0A15" w:rsidRDefault="00C40949" w:rsidP="005C0A15">
      <w:pPr>
        <w:ind w:firstLine="709"/>
        <w:jc w:val="both"/>
      </w:pPr>
      <w:r>
        <w:t>Бюджетный кодекс Российской Федерации;</w:t>
      </w:r>
    </w:p>
    <w:p w:rsidR="005C0A15" w:rsidRDefault="00C40949" w:rsidP="005C0A15">
      <w:pPr>
        <w:ind w:firstLine="709"/>
        <w:jc w:val="both"/>
      </w:pPr>
      <w:r>
        <w:t xml:space="preserve">Федеральный закон от </w:t>
      </w:r>
      <w:r w:rsidR="005C0A15">
        <w:t>06 октября 2003 г. № 131-ФЗ «</w:t>
      </w:r>
      <w:r>
        <w:t>Об общих принципах организации местного самоуправления в Российской Федерации</w:t>
      </w:r>
      <w:r w:rsidR="005C0A15">
        <w:t>»</w:t>
      </w:r>
      <w:r>
        <w:t>;</w:t>
      </w:r>
    </w:p>
    <w:p w:rsidR="005C0A15" w:rsidRDefault="005C0A15" w:rsidP="005C0A15">
      <w:pPr>
        <w:ind w:firstLine="709"/>
        <w:jc w:val="both"/>
      </w:pPr>
      <w:r>
        <w:t>Федеральный з</w:t>
      </w:r>
      <w:r w:rsidR="00C40949">
        <w:t>акон Российск</w:t>
      </w:r>
      <w:r>
        <w:t>ой Федерации от 29 декабря 2012 </w:t>
      </w:r>
      <w:r w:rsidR="00C40949">
        <w:t xml:space="preserve">г. </w:t>
      </w:r>
      <w:r>
        <w:br/>
        <w:t>№ 273-ФЗ «</w:t>
      </w:r>
      <w:r w:rsidR="00C40949">
        <w:t>Об обр</w:t>
      </w:r>
      <w:r>
        <w:t>азовании в Российской Федерации»</w:t>
      </w:r>
      <w:r w:rsidR="00C40949">
        <w:t>;</w:t>
      </w:r>
    </w:p>
    <w:p w:rsidR="005C0A15" w:rsidRDefault="00C40949" w:rsidP="005C0A15">
      <w:pPr>
        <w:ind w:firstLine="709"/>
        <w:jc w:val="both"/>
      </w:pPr>
      <w:proofErr w:type="gramStart"/>
      <w:r>
        <w:t>Закон Челябинской обл</w:t>
      </w:r>
      <w:r w:rsidR="005C0A15">
        <w:t>асти от 19.12.2013 г. № 617-ЗО «</w:t>
      </w:r>
      <w:r>
        <w:t xml:space="preserve">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r w:rsidR="005C0A15">
        <w:br/>
      </w:r>
      <w:r>
        <w:t xml:space="preserve">в муниципальных общеобразовательных организациях, обеспечение </w:t>
      </w:r>
      <w:r>
        <w:lastRenderedPageBreak/>
        <w:t>дополнительного образования детей в муниципальных общеобразовательных организациях и внесении изменения в стать</w:t>
      </w:r>
      <w:r w:rsidR="005C0A15">
        <w:t>ю 7 Закона Челябинской области «</w:t>
      </w:r>
      <w:r>
        <w:t>Об образовании в Челябинской обла</w:t>
      </w:r>
      <w:r w:rsidR="005C0A15">
        <w:t>сти»</w:t>
      </w:r>
      <w:r>
        <w:t>;</w:t>
      </w:r>
      <w:proofErr w:type="gramEnd"/>
    </w:p>
    <w:p w:rsidR="005C0A15" w:rsidRDefault="00C40949" w:rsidP="005C0A15">
      <w:pPr>
        <w:ind w:firstLine="709"/>
        <w:jc w:val="both"/>
      </w:pPr>
      <w:r>
        <w:t>Закон Челябин</w:t>
      </w:r>
      <w:r w:rsidR="005C0A15">
        <w:t>ской области от 19 декабря 2013 г. № </w:t>
      </w:r>
      <w:r>
        <w:t xml:space="preserve">618-ЗО </w:t>
      </w:r>
      <w:r w:rsidR="005C0A15">
        <w:br/>
        <w:t>«</w:t>
      </w:r>
      <w:r>
        <w:t xml:space="preserve">О предоставлении субвенций местным бюджетам на обеспечение государственных гарантий реализации прав на получение общедоступного </w:t>
      </w:r>
      <w:r w:rsidR="005C0A15">
        <w:br/>
      </w:r>
      <w:r>
        <w:t>и бесплатного дошкольного образования в муниципальных дошкольных</w:t>
      </w:r>
      <w:r w:rsidR="005C0A15">
        <w:t xml:space="preserve"> образовательных организациях»</w:t>
      </w:r>
      <w:r>
        <w:t>;</w:t>
      </w:r>
    </w:p>
    <w:p w:rsidR="005C0A15" w:rsidRDefault="00C40949" w:rsidP="005C0A15">
      <w:pPr>
        <w:ind w:firstLine="709"/>
        <w:jc w:val="both"/>
      </w:pPr>
      <w:r>
        <w:t xml:space="preserve">Устав Златоустовского городского округа, утвержденный решением Собрания депутатов Златоустовского городского округа от 23.06.2005 г. </w:t>
      </w:r>
      <w:r w:rsidR="005C0A15">
        <w:br/>
      </w:r>
      <w:r>
        <w:t>№ 10-ЗГО;</w:t>
      </w:r>
    </w:p>
    <w:p w:rsidR="005C0A15" w:rsidRDefault="00C40949" w:rsidP="005C0A15">
      <w:pPr>
        <w:ind w:firstLine="709"/>
        <w:jc w:val="both"/>
      </w:pPr>
      <w:r>
        <w:t xml:space="preserve">Решение Собрания депутатов Златоустовского городского округа </w:t>
      </w:r>
      <w:r w:rsidR="005C0A15">
        <w:br/>
      </w:r>
      <w:r>
        <w:t>от 01.12.2014 г. № 5</w:t>
      </w:r>
      <w:r w:rsidR="005C0A15">
        <w:t>4-ЗГО «</w:t>
      </w:r>
      <w:r>
        <w:t xml:space="preserve">Об утверждении Положения об образовании </w:t>
      </w:r>
      <w:r w:rsidR="005C0A15">
        <w:br/>
      </w:r>
      <w:r>
        <w:t xml:space="preserve">в </w:t>
      </w:r>
      <w:r w:rsidR="005C0A15">
        <w:t>Златоустовском городском округе»</w:t>
      </w:r>
      <w:r>
        <w:t>.</w:t>
      </w:r>
    </w:p>
    <w:p w:rsidR="00C40949" w:rsidRDefault="00C40949" w:rsidP="005C0A15">
      <w:pPr>
        <w:ind w:firstLine="709"/>
        <w:jc w:val="both"/>
      </w:pPr>
      <w:r>
        <w:t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</w:t>
      </w:r>
    </w:p>
    <w:p w:rsidR="00C40949" w:rsidRDefault="00C40949" w:rsidP="00C40949">
      <w:pPr>
        <w:jc w:val="both"/>
      </w:pPr>
    </w:p>
    <w:p w:rsidR="00C40949" w:rsidRDefault="00C40949" w:rsidP="005C0A15">
      <w:pPr>
        <w:jc w:val="center"/>
      </w:pPr>
      <w:r>
        <w:t xml:space="preserve">Раздел 7. Перечень и краткое описание подпрограмм </w:t>
      </w:r>
      <w:r w:rsidR="005C0A15">
        <w:br/>
      </w:r>
      <w:r>
        <w:t>муниципальной программы</w:t>
      </w:r>
    </w:p>
    <w:p w:rsidR="00C40949" w:rsidRDefault="00C40949" w:rsidP="00C40949">
      <w:pPr>
        <w:jc w:val="both"/>
      </w:pPr>
    </w:p>
    <w:p w:rsidR="005C0A15" w:rsidRDefault="005C0A15" w:rsidP="005C0A15">
      <w:pPr>
        <w:ind w:firstLine="709"/>
        <w:jc w:val="both"/>
      </w:pPr>
      <w:r>
        <w:t>8. </w:t>
      </w:r>
      <w:r w:rsidR="00C40949">
        <w:t xml:space="preserve">Структурные элементы муниципальной программы: </w:t>
      </w:r>
    </w:p>
    <w:p w:rsidR="005C0A15" w:rsidRDefault="005C0A15" w:rsidP="005C0A15">
      <w:pPr>
        <w:ind w:firstLine="709"/>
        <w:jc w:val="both"/>
      </w:pPr>
      <w:r>
        <w:t>1) Подпрограмма «</w:t>
      </w:r>
      <w:r w:rsidR="00C40949">
        <w:t>Развитие образования Зл</w:t>
      </w:r>
      <w:r>
        <w:t>атоустовского городского округа»</w:t>
      </w:r>
      <w:r w:rsidR="00C40949">
        <w:t xml:space="preserve"> (приложение 2).</w:t>
      </w:r>
    </w:p>
    <w:p w:rsidR="005C0A15" w:rsidRDefault="00C40949" w:rsidP="005C0A15">
      <w:pPr>
        <w:ind w:firstLine="709"/>
        <w:jc w:val="both"/>
      </w:pPr>
      <w: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:rsidR="005C0A15" w:rsidRDefault="005C0A15" w:rsidP="005C0A15">
      <w:pPr>
        <w:ind w:firstLine="709"/>
        <w:jc w:val="both"/>
      </w:pPr>
      <w:r>
        <w:t>2) Подпрограмма «</w:t>
      </w:r>
      <w:r w:rsidR="00C40949">
        <w:t>Развитие молодежной политики, гражданско-пат</w:t>
      </w:r>
      <w:r>
        <w:t>риотическое воспитание молодежи»</w:t>
      </w:r>
      <w:r w:rsidR="00C40949">
        <w:t xml:space="preserve"> (приложение 3).</w:t>
      </w:r>
    </w:p>
    <w:p w:rsidR="005C0A15" w:rsidRDefault="00C40949" w:rsidP="005C0A15">
      <w:pPr>
        <w:ind w:firstLine="709"/>
        <w:jc w:val="both"/>
      </w:pPr>
      <w:r>
        <w:t>Подпрограмма способствует созданию в округе условий для развития механизмов реализации в сфере молодежной политики.</w:t>
      </w:r>
    </w:p>
    <w:p w:rsidR="005C0A15" w:rsidRDefault="005C0A15" w:rsidP="005C0A15">
      <w:pPr>
        <w:ind w:firstLine="709"/>
        <w:jc w:val="both"/>
      </w:pPr>
      <w:r>
        <w:t>3) Подпрограмма «Современная школа»</w:t>
      </w:r>
      <w:r w:rsidR="00C40949">
        <w:t xml:space="preserve"> (приложение 4).</w:t>
      </w:r>
    </w:p>
    <w:p w:rsidR="005C0A15" w:rsidRDefault="00C40949" w:rsidP="005C0A15">
      <w:pPr>
        <w:ind w:firstLine="709"/>
        <w:jc w:val="both"/>
      </w:pPr>
      <w:r>
        <w:t>Подпрограмма способствует созданию действующих образцов новых образовательных практик, обновлению представления о том, что такое современное образование.</w:t>
      </w:r>
    </w:p>
    <w:p w:rsidR="005C0A15" w:rsidRDefault="005C0A15" w:rsidP="005C0A15">
      <w:pPr>
        <w:ind w:firstLine="709"/>
        <w:jc w:val="both"/>
      </w:pPr>
      <w:r>
        <w:t>4) Подпрограмма «Социальная активность»</w:t>
      </w:r>
      <w:r w:rsidR="00C40949">
        <w:t xml:space="preserve"> (приложение 5).</w:t>
      </w:r>
    </w:p>
    <w:p w:rsidR="005C0A15" w:rsidRDefault="00C40949" w:rsidP="005C0A15">
      <w:pPr>
        <w:ind w:firstLine="709"/>
        <w:jc w:val="both"/>
      </w:pPr>
      <w:r>
        <w:t xml:space="preserve">Подпрограмма способствует созданию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</w:t>
      </w:r>
      <w:r w:rsidR="005C0A15">
        <w:br/>
      </w:r>
      <w:r>
        <w:t>для динамичного развития</w:t>
      </w:r>
      <w:r w:rsidR="005C0A15">
        <w:t>.</w:t>
      </w:r>
    </w:p>
    <w:p w:rsidR="005C0A15" w:rsidRDefault="005C0A15" w:rsidP="005C0A15">
      <w:pPr>
        <w:ind w:firstLine="709"/>
        <w:jc w:val="both"/>
      </w:pPr>
      <w:r>
        <w:t>5) Подпрограмма «Успех каждого ребенка»</w:t>
      </w:r>
      <w:r w:rsidR="00C40949">
        <w:t xml:space="preserve"> (приложение 6).</w:t>
      </w:r>
    </w:p>
    <w:p w:rsidR="00C40949" w:rsidRDefault="00C40949" w:rsidP="005C0A15">
      <w:pPr>
        <w:ind w:firstLine="709"/>
        <w:jc w:val="both"/>
      </w:pPr>
      <w:r>
        <w:t xml:space="preserve">Подпрограмма способствует формированию эффективной системы выявления, поддержки и развития способностей у детей и молодежи, основанной на принципах справедливости, всеобщности и направленной </w:t>
      </w:r>
      <w:r w:rsidR="005C0A15">
        <w:br/>
      </w:r>
      <w:r>
        <w:t>на самоопределение и профессиональную ориентацию всех обучающихся.</w:t>
      </w:r>
    </w:p>
    <w:p w:rsidR="00C40949" w:rsidRDefault="00C40949" w:rsidP="00C40949">
      <w:pPr>
        <w:jc w:val="both"/>
      </w:pPr>
    </w:p>
    <w:p w:rsidR="00C40949" w:rsidRDefault="00C40949" w:rsidP="005C0A15">
      <w:pPr>
        <w:jc w:val="center"/>
      </w:pPr>
      <w:r>
        <w:lastRenderedPageBreak/>
        <w:t xml:space="preserve">Раздел 8. Обоснование состава и значений соответствующих целевых индикаторов и показателей муниципальной программы по этапам </w:t>
      </w:r>
      <w:r w:rsidR="005C0A15">
        <w:br/>
      </w:r>
      <w:r>
        <w:t>ее реализации и оценка влияния внешних факторов и условий на их достижение</w:t>
      </w:r>
    </w:p>
    <w:p w:rsidR="00C40949" w:rsidRDefault="00C40949" w:rsidP="005C0A15">
      <w:pPr>
        <w:jc w:val="center"/>
      </w:pPr>
    </w:p>
    <w:p w:rsidR="005C0A15" w:rsidRDefault="005C0A15" w:rsidP="005C0A15">
      <w:pPr>
        <w:ind w:firstLine="709"/>
        <w:jc w:val="both"/>
      </w:pPr>
      <w:r>
        <w:t>9. </w:t>
      </w:r>
      <w:r w:rsidR="00C40949">
        <w:t>Состав целевых индикаторов и показателей муниципальной программы определен в соответствии с ее целями, задачами, мероприятиями.</w:t>
      </w:r>
    </w:p>
    <w:p w:rsidR="005C0A15" w:rsidRDefault="00C40949" w:rsidP="005C0A15">
      <w:pPr>
        <w:ind w:firstLine="709"/>
        <w:jc w:val="both"/>
      </w:pPr>
      <w:r>
        <w:t>Набор целевых индикаторов и показателей сформирован таким образом, чтобы обеспечить:</w:t>
      </w:r>
    </w:p>
    <w:p w:rsidR="005C0A15" w:rsidRDefault="00C40949" w:rsidP="005C0A15">
      <w:pPr>
        <w:ind w:firstLine="709"/>
        <w:jc w:val="both"/>
      </w:pPr>
      <w:r>
        <w:t>1) охват наиболее значимых результатов муниципальной программы;</w:t>
      </w:r>
    </w:p>
    <w:p w:rsidR="005C0A15" w:rsidRDefault="00C40949" w:rsidP="005C0A15">
      <w:pPr>
        <w:ind w:firstLine="709"/>
        <w:jc w:val="both"/>
      </w:pPr>
      <w:r>
        <w:t>2) оптимизацию отчетности и информационных запросов.</w:t>
      </w:r>
    </w:p>
    <w:p w:rsidR="005C0A15" w:rsidRDefault="00C40949" w:rsidP="005C0A15">
      <w:pPr>
        <w:ind w:firstLine="709"/>
        <w:jc w:val="both"/>
      </w:pPr>
      <w:proofErr w:type="gramStart"/>
      <w:r>
        <w:t>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  <w:proofErr w:type="gramEnd"/>
    </w:p>
    <w:p w:rsidR="005C0A15" w:rsidRDefault="00C40949" w:rsidP="005C0A15">
      <w:pPr>
        <w:ind w:firstLine="709"/>
        <w:jc w:val="both"/>
      </w:pPr>
      <w:proofErr w:type="gramStart"/>
      <w:r>
        <w:t>Контроль за</w:t>
      </w:r>
      <w:proofErr w:type="gramEnd"/>
      <w:r>
        <w:t xml:space="preserve"> выполнением мероприятий и индикативных показателей муниципальной программы будет осуществляться МКУ Управление образования и молодежной политики ЗГО.</w:t>
      </w:r>
    </w:p>
    <w:p w:rsidR="005C0A15" w:rsidRDefault="00C40949" w:rsidP="005C0A15">
      <w:pPr>
        <w:ind w:firstLine="709"/>
        <w:jc w:val="both"/>
      </w:pPr>
      <w:r>
        <w:t>При реализации муниципальной программы и для достижения поставленных целей необходимо учитывать возможные финансовые, социальные и прочие риски.</w:t>
      </w:r>
    </w:p>
    <w:p w:rsidR="005C0A15" w:rsidRDefault="00C40949" w:rsidP="005C0A15">
      <w:pPr>
        <w:ind w:firstLine="709"/>
        <w:jc w:val="both"/>
      </w:pPr>
      <w:r>
        <w:t>Важнейшими условиями успешной реализации мероприятий программы является минимизация указанных рисков, которая будет обеспечена:</w:t>
      </w:r>
    </w:p>
    <w:p w:rsidR="005C0A15" w:rsidRDefault="00C40949" w:rsidP="005C0A15">
      <w:pPr>
        <w:ind w:firstLine="709"/>
        <w:jc w:val="both"/>
      </w:pPr>
      <w: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:rsidR="00C40949" w:rsidRDefault="00C40949" w:rsidP="005C0A15">
      <w:pPr>
        <w:ind w:firstLine="709"/>
        <w:jc w:val="both"/>
      </w:pPr>
      <w:r>
        <w:t>публичностью отчетов о ходе реализации программы;</w:t>
      </w:r>
    </w:p>
    <w:p w:rsidR="005C0A15" w:rsidRDefault="00C40949" w:rsidP="00C40949">
      <w:pPr>
        <w:jc w:val="both"/>
      </w:pPr>
      <w:r>
        <w:t>привлечением общественности и образовательного сообщества к обсуждению результатов реализации программы.</w:t>
      </w:r>
    </w:p>
    <w:p w:rsidR="00C40949" w:rsidRDefault="005C0A15" w:rsidP="005C0A15">
      <w:pPr>
        <w:ind w:firstLine="709"/>
        <w:jc w:val="both"/>
      </w:pPr>
      <w:r>
        <w:t>10. </w:t>
      </w:r>
      <w:r w:rsidR="00C40949">
        <w:t>Значения целевых индикаторов и показателей муниципальной программы представлены в таблице 2.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88"/>
        <w:gridCol w:w="1128"/>
        <w:gridCol w:w="1091"/>
        <w:gridCol w:w="1091"/>
        <w:gridCol w:w="1190"/>
        <w:gridCol w:w="1078"/>
        <w:gridCol w:w="1240"/>
      </w:tblGrid>
      <w:tr w:rsidR="005C0A15" w:rsidRPr="00D63F4C" w:rsidTr="005C0A15">
        <w:trPr>
          <w:jc w:val="center"/>
        </w:trPr>
        <w:tc>
          <w:tcPr>
            <w:tcW w:w="78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A15" w:rsidRPr="00D63F4C" w:rsidRDefault="005C0A15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A15" w:rsidRPr="00D63F4C" w:rsidRDefault="005C0A15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D63F4C">
              <w:rPr>
                <w:rFonts w:ascii="Times New Roman CYR" w:eastAsiaTheme="minorEastAsia" w:hAnsi="Times New Roman CYR" w:cs="Times New Roman CYR"/>
              </w:rPr>
              <w:t>Таблица 2</w:t>
            </w:r>
          </w:p>
        </w:tc>
      </w:tr>
      <w:tr w:rsidR="00C40949" w:rsidRPr="00D63F4C" w:rsidTr="00B57A37">
        <w:trPr>
          <w:trHeight w:val="559"/>
          <w:jc w:val="center"/>
        </w:trPr>
        <w:tc>
          <w:tcPr>
            <w:tcW w:w="33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ind w:left="-93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2023 год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2024 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2025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2026 год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63F4C" w:rsidRDefault="00C40949" w:rsidP="005C0A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2027 год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 Охват детей 1-7 лет дошкольным образованием </w:t>
            </w:r>
            <w:r w:rsidR="00B57A37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Златоустовском городском округе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 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60,6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3. Численность воспитанников дошкольных образовательных учреждений, приходящихся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одного педагогического работника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4. Удельный вес воспитанников дошкольных образовательных учреждений, получающих 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платные дополнительные услуги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49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B5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6. Доля обучающихся 9-11 классов, принявших участие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региональных этапах олимпиад школьников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общеобразовательным предметам в общей численности обучающихся 9-11 классов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общеобразовательных организациях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7. Доля обучающихся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программам начального общего, основного общего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среднего общего образования, участвующих в олимпиадах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конкурсах различного уровня, в общей 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численности</w:t>
            </w:r>
            <w:proofErr w:type="gram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8. Доля детей с ограниченными возможностями здоровья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использованием дистанционных образовательных технологий), в общей численности детей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возможностями здоровья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детей-инвалидов школьного возраста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9. Доля учителей, эффективно использующих современные образовательные технологии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(в том числе информационно-коммуникационные технологии) в профессиональной деятельности, в общей численности учителей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10. Доля обучающихся муниципальных общеобразовательных организаций, которым предоставлена возможность обучаться в соответствии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основными современными требованиями, в общей 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численности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11. Доля детей в возрасте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среднемесячной заработной плате в организациях общего образования в Златоустовском городском округе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Министерством образования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науки Челябинской области)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 (в соответствии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Министерством образования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науки Челябинской области)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16. Доля образовательных организаций, в которых созданы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условия для получения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детьми-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инвалидами качественного образования,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общем количестве образовательных организаций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17. Доля использованной муниципальным учреждением субсидии местному бюджету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18. 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муниципальном образовании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соответствии </w:t>
            </w:r>
            <w:r w:rsidRP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</w:t>
            </w:r>
            <w:hyperlink r:id="rId13" w:history="1">
              <w:r w:rsidRPr="00F821FE">
                <w:rPr>
                  <w:rFonts w:ascii="Times New Roman CYR" w:eastAsiaTheme="minorEastAsia" w:hAnsi="Times New Roman CYR" w:cs="Times New Roman CYR"/>
                  <w:sz w:val="22"/>
                  <w:szCs w:val="22"/>
                </w:rPr>
                <w:t>Порядком</w:t>
              </w:r>
            </w:hyperlink>
            <w:r w:rsidRP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4" w:history="1">
              <w:r w:rsidRPr="00F821FE">
                <w:rPr>
                  <w:rFonts w:ascii="Times New Roman CYR" w:eastAsiaTheme="minorEastAsia" w:hAnsi="Times New Roman CYR" w:cs="Times New Roman CYR"/>
                  <w:sz w:val="22"/>
                  <w:szCs w:val="22"/>
                </w:rPr>
                <w:t>приказом</w:t>
              </w:r>
            </w:hyperlink>
            <w:r w:rsidRP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Министерства просвещения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Российской Федерации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</w:t>
            </w:r>
            <w:proofErr w:type="spell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Рособрнадзора</w:t>
            </w:r>
            <w:proofErr w:type="spellEnd"/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 ноябр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я 2018 года № 190/1512 «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 утверждении Порядка проведения государственной итоговой аттестации по образовательным програм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мам среднего общего образования»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, в общем количестве</w:t>
            </w:r>
            <w:proofErr w:type="gram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проведенных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муниципальном 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19. Доля использованной муни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ципальным учреждением субсидии «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обеспечение питанием детей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 семей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детей с нарушениями здоровья, обучающихся в муниципальных о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бщеобразовательных организациях»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20. Доля 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, обеспеченных питанием,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общем количестве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21. Доля детей, охваченных отдыхом в каникулярное время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 отдыха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и оздоровления детей, в общем числе детей, охваченных отдыхом в организациях отдыха детей и их оздоровления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всех типов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3,54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3,54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22. Доля детей, охваченных отдыхом в каникулярное время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лагерях с дневным пребыванием детей, в общем числе детей, охваченных отдыхом в организациях отдыха детей и их оздоровления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всех типов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23. Количество детей охваченных отдыхом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 отдыха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детей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24. Количество детей охваченных отдыхом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в лагерях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дневным пребыванием детей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организацией одно-, дву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х-</w:t>
            </w:r>
            <w:proofErr w:type="gramEnd"/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25. Количество детей, охваченных отдыхом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при организации </w:t>
            </w:r>
            <w:proofErr w:type="spell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малозатратных</w:t>
            </w:r>
            <w:proofErr w:type="spell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форм отдыха.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26. </w:t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Количество детей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а также семей, оказавшихся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в трудной жизненной ситуации, привлекаемых в муниципальные образовательные организации, реализующие образовательные программы дошкольного образования.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27. Доля детей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а также семей, оказавшихся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28. Численность 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по программам начального 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общего образования обеспечиваемых молоком (молочной продукцией)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7525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7264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30. Доля отремонтированных зданий в муниципальных организациях отдыха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31</w:t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. Количество мест для детей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с ОВЗ во вновь созданных группах компенсирующей направленности либо перепрофилированных из мест для детей группы общеразвивающей направленности (единиц).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3" w:name="sub_1087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32. </w:t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Количество объектов учреждений образования,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в которых проведены ремонтные работы</w:t>
            </w:r>
            <w:bookmarkEnd w:id="13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4" w:name="sub_1088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33. Количество объектов учреждений, в которых выполнены противопожарные мероприятия</w:t>
            </w:r>
            <w:bookmarkEnd w:id="14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34. 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35. Количество молодежных культурно-досуговых, гражданско-патриотических мероприятий, мероприятий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пропаганде здорового образа жизни и профилактике асоциального поведения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36. Количество молодых людей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творческой деятельности, проводимых на территории Златоустовского городского округа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37. Доля молодых людей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межпоколенческого</w:t>
            </w:r>
            <w:proofErr w:type="spell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патриотическое воспитание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процентах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38. Количество общеобразовательных организаций, осуществляющих образовательную деятельность исключительно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39. Количество оконных блоков, замененных в рамках проведения ремонтных работ по замене оконных блоков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общеобразовательных организациях.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40. Доля зданий муниципальных общеобразовательных организаций, в которых проведены ремонтные работы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замене оконных блоков,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зданий муниципальных общеобразовательных организаций, требующих проведения ремонтных работ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замене оконных блоков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общеобразовательных организациях не менее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13,2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15,7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18,4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41.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42. 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образовательных организациях не менее 100%.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43. Увеличение доли детей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44. Количество обучающихся, занимающихся во вновь созданных новых местах дополнительного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образования детей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45.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территории Златоустовского городского округа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46. Количество объектов учреждений образования,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которых проведены работы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благоустройству территории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  <w:lang w:val="en-US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  <w:lang w:val="en-US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47. Количество молодых людей, принимающих участие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форумах, фестивалях, конкурсах, соревнованиях различного уровня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48. 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волонтерства</w:t>
            </w:r>
            <w:proofErr w:type="spellEnd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) на базе образовательных организаций, некоммерческих организаций, государственных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муниципальных учреждений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добровольческую (волонтерскую) деятельность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590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5" w:name="sub_1089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49. Количество ставок советников директора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воспитанию и взаимодействию с детскими общественными объединениями</w:t>
            </w:r>
            <w:bookmarkEnd w:id="15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50.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для получения детьми качественного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6" w:name="sub_1090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51. 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обучающихся, обеспеченных бесплатным </w:t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двухразовым горячим питанием обучающихся в муниципальных образовательных организациях, расположенных на территории Челябинской области,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образовательным программам основного общего, среднего общего образования один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родителей которых призван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военную службу по мобилизации в Вооруженные Силы Российской Федерации</w:t>
            </w:r>
            <w:bookmarkEnd w:id="16"/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7" w:name="sub_1096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52. Количество проведенных государственных экспертиз проектно-сметной документации на объект капитального строительства муниципальной собственности</w:t>
            </w:r>
            <w:bookmarkEnd w:id="17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F821FE" w:rsidP="00F821FE">
            <w:pPr>
              <w:widowControl w:val="0"/>
              <w:tabs>
                <w:tab w:val="center" w:pos="227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53. </w:t>
            </w:r>
            <w:r w:rsidR="00C40949"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54. Количество учреждений обновивших материально-техническую базу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tabs>
                <w:tab w:val="left" w:pos="287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55. 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</w:t>
            </w:r>
            <w:proofErr w:type="gramStart"/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формирования здорового образа жизни детей дошкольного возраста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56. Количество объектов учреждений образования,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которых проведен капитальный ремонт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57. Количество учреждений,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которых с</w:t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озданы современные условия для отдыха детей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и их оздоровления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58. Количество мероприятий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обеспечению деятельности советников директора </w:t>
            </w:r>
            <w:r w:rsidR="00F821FE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воспитанию и взаимодействию с детскими общественными объединениями.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12,25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12,25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59. </w:t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Количество выплат денежного вознаграждения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за классное руководство, предоставляемых педагогическим работникам образовательных организаций, ежемесячно</w:t>
            </w:r>
          </w:p>
          <w:p w:rsidR="00F821FE" w:rsidRPr="00D63F4C" w:rsidRDefault="00F821FE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748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741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736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60. Количество общеобразовательных организаций оснащенных средствами обучения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и воспитания для реализации учебных предметов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61. Количество выплат ежемесячного денежного вознаграждения советникам директоров по воспитанию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и взаимодействию с детскими общественными объединениями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62. Количество обучающихся обеспеченных бесплатным горячим питанием </w:t>
            </w:r>
            <w:proofErr w:type="gramStart"/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обучающиеся</w:t>
            </w:r>
            <w:proofErr w:type="gramEnd"/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6 239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5 375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4 935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63. Доля детей из малообеспеченных семей и детей с нарушениями здоровья, обучающихся в муниципальных общеобразовательных организациях, обеспеченных питанием, в общем количестве детей из малообеспеченных семей и детей с нарушениями здоровья, обучающихся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в муниципальных общеобразовательных организациях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64. Доступность дошкольного образования для детей в возрасте от 1,5 до 3 лет, от 3 до 7 лет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65. Удельный вес численности воспитанников дошкольных образовательных организаций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66. Доля несовершеннолетних, охваченных </w:t>
            </w:r>
            <w:proofErr w:type="spellStart"/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малозатратными</w:t>
            </w:r>
            <w:proofErr w:type="spellEnd"/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 формами отдыха, в общем числе детей, охваченных отдыхом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организациях отдыха детей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и их оздоровления всех типов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67.Количество мероприятий проведенных в сфере «Образование»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68. Доля молодых людей, участвующих в проектах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программах, направленных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на патриотическое воспитание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51,47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60,88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69. Доля людей, занимающихся добровольческой (волонтерской) деятельностью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11,3</w:t>
            </w:r>
          </w:p>
        </w:tc>
      </w:tr>
      <w:tr w:rsidR="00C40949" w:rsidRPr="00D63F4C" w:rsidTr="005C0A15">
        <w:trPr>
          <w:jc w:val="center"/>
        </w:trPr>
        <w:tc>
          <w:tcPr>
            <w:tcW w:w="3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F821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70. Доля молодых семей,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в том числе молодых семей, имеющих детей, участвующих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мероприятиях по продвижению традиционных духовно-нравственных ценностей,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в том числе в проектах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программах, направленных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патриотическое воспитание,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добровольческой </w:t>
            </w:r>
            <w:r w:rsidR="00F821FE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>и общественной деятельности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19,4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63F4C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D63F4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22,95</w:t>
            </w:r>
          </w:p>
        </w:tc>
      </w:tr>
    </w:tbl>
    <w:p w:rsidR="00E93A6F" w:rsidRDefault="00E93A6F" w:rsidP="00C40949">
      <w:pPr>
        <w:jc w:val="both"/>
      </w:pPr>
    </w:p>
    <w:p w:rsidR="00C40949" w:rsidRDefault="00C40949" w:rsidP="00E93A6F">
      <w:pPr>
        <w:jc w:val="center"/>
      </w:pPr>
      <w:r>
        <w:t>Раздел 9. Информация по ресурсному обеспечению муниципальной программы</w:t>
      </w:r>
    </w:p>
    <w:p w:rsidR="00C40949" w:rsidRDefault="00C40949" w:rsidP="00E93A6F">
      <w:pPr>
        <w:jc w:val="center"/>
      </w:pPr>
    </w:p>
    <w:p w:rsidR="00C40949" w:rsidRDefault="00E93A6F" w:rsidP="00E93A6F">
      <w:pPr>
        <w:ind w:firstLine="709"/>
        <w:jc w:val="both"/>
      </w:pPr>
      <w:r>
        <w:t>11. 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 xml:space="preserve">для реализации муниципальной программы изложено в приложении 1 </w:t>
      </w:r>
      <w:r>
        <w:br/>
      </w:r>
      <w:r w:rsidR="00C40949">
        <w:t>к муниципальной программе.</w:t>
      </w:r>
    </w:p>
    <w:p w:rsidR="00C40949" w:rsidRDefault="00C40949" w:rsidP="00C40949">
      <w:pPr>
        <w:jc w:val="both"/>
      </w:pPr>
    </w:p>
    <w:p w:rsidR="00C40949" w:rsidRDefault="00C40949" w:rsidP="00E93A6F">
      <w:pPr>
        <w:jc w:val="center"/>
      </w:pPr>
      <w:r>
        <w:t>Раздел 10. Методика оценки эффективности муниципальной программы и установление ее критериев</w:t>
      </w:r>
    </w:p>
    <w:p w:rsidR="00C40949" w:rsidRDefault="00C40949" w:rsidP="00C40949">
      <w:pPr>
        <w:jc w:val="both"/>
      </w:pPr>
    </w:p>
    <w:p w:rsidR="00E93A6F" w:rsidRDefault="00E93A6F" w:rsidP="00E93A6F">
      <w:pPr>
        <w:ind w:firstLine="709"/>
        <w:jc w:val="both"/>
      </w:pPr>
      <w:r>
        <w:t>12. </w:t>
      </w:r>
      <w:r w:rsidR="00C40949"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C40949" w:rsidRDefault="00C40949" w:rsidP="00E93A6F">
      <w:pPr>
        <w:ind w:firstLine="709"/>
        <w:jc w:val="both"/>
      </w:pPr>
      <w:r>
        <w:t>Для оценки эффективности реализации муниципальной программы применяются целевые индикаторы.</w:t>
      </w:r>
    </w:p>
    <w:p w:rsidR="00E93A6F" w:rsidRDefault="00C40949" w:rsidP="00C40949">
      <w:pPr>
        <w:jc w:val="both"/>
      </w:pPr>
      <w:r>
        <w:t>Критериями оценки эффективности реализации муниципальной программы являются:</w:t>
      </w:r>
    </w:p>
    <w:p w:rsidR="00E93A6F" w:rsidRDefault="00E93A6F" w:rsidP="00E93A6F">
      <w:pPr>
        <w:ind w:firstLine="709"/>
        <w:jc w:val="both"/>
      </w:pPr>
      <w:r>
        <w:t>а) </w:t>
      </w:r>
      <w:r w:rsidR="00C40949">
        <w:t>повышение эффективности бюджетных расходов на реализацию мероприятий муниципальных программ;</w:t>
      </w:r>
    </w:p>
    <w:p w:rsidR="00E93A6F" w:rsidRDefault="00E93A6F" w:rsidP="00E93A6F">
      <w:pPr>
        <w:ind w:firstLine="709"/>
        <w:jc w:val="both"/>
      </w:pPr>
      <w:r>
        <w:t>б) </w:t>
      </w:r>
      <w:r w:rsidR="00C40949">
        <w:t>достижение установленных значений целевых индикаторов.</w:t>
      </w:r>
    </w:p>
    <w:p w:rsidR="00E93A6F" w:rsidRDefault="00C40949" w:rsidP="00E93A6F">
      <w:pPr>
        <w:ind w:firstLine="709"/>
        <w:jc w:val="both"/>
      </w:pPr>
      <w:r>
        <w:t>Оценка эффективности осуществляется ежегодно в течение всего срока реализации муниципальной программы.</w:t>
      </w:r>
    </w:p>
    <w:p w:rsidR="00E93A6F" w:rsidRDefault="00C40949" w:rsidP="00E93A6F">
      <w:pPr>
        <w:ind w:firstLine="709"/>
        <w:jc w:val="both"/>
      </w:pPr>
      <w: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>
        <w:t>плановыми</w:t>
      </w:r>
      <w:proofErr w:type="gramEnd"/>
      <w:r>
        <w:t>.</w:t>
      </w:r>
    </w:p>
    <w:p w:rsidR="00C40949" w:rsidRDefault="00C40949" w:rsidP="00E93A6F">
      <w:pPr>
        <w:ind w:firstLine="709"/>
        <w:jc w:val="both"/>
      </w:pPr>
      <w:r>
        <w:t>Оценка эффективности реализации муниципальной программы рассчитывается по следующим показателям: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38"/>
        <w:gridCol w:w="803"/>
        <w:gridCol w:w="5798"/>
      </w:tblGrid>
      <w:tr w:rsidR="00C40949" w:rsidRPr="00E93A6F" w:rsidTr="00E93A6F">
        <w:trPr>
          <w:jc w:val="center"/>
        </w:trPr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0949" w:rsidRPr="00E93A6F" w:rsidRDefault="00E93A6F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93A6F">
              <w:rPr>
                <w:rFonts w:eastAsiaTheme="minorEastAsia"/>
              </w:rPr>
              <w:t>Таблица 3</w:t>
            </w:r>
          </w:p>
        </w:tc>
      </w:tr>
      <w:tr w:rsidR="00C40949" w:rsidRPr="00C40949" w:rsidTr="00E93A6F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Оценка достижения плановых целевых индикаторов (ДЦИ)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Фактические целевые индикаторы</w:t>
            </w:r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----------------------------------------------------</w:t>
            </w:r>
          </w:p>
          <w:p w:rsidR="00C40949" w:rsidRDefault="00C40949" w:rsidP="00E93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Плановые целевые индикаторы</w:t>
            </w:r>
          </w:p>
          <w:p w:rsidR="00EA3A92" w:rsidRPr="00E93A6F" w:rsidRDefault="00EA3A92" w:rsidP="00E93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C40949" w:rsidRPr="00C40949" w:rsidTr="00E93A6F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 xml:space="preserve">Фактическое использование </w:t>
            </w:r>
            <w:proofErr w:type="gramStart"/>
            <w:r w:rsidRPr="00E93A6F">
              <w:rPr>
                <w:rFonts w:eastAsiaTheme="minorEastAsia"/>
                <w:sz w:val="22"/>
                <w:szCs w:val="22"/>
              </w:rPr>
              <w:t>бюджетных</w:t>
            </w:r>
            <w:proofErr w:type="gramEnd"/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средств</w:t>
            </w:r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----------------------------------------------------</w:t>
            </w:r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 xml:space="preserve">Плановое использование </w:t>
            </w:r>
            <w:proofErr w:type="gramStart"/>
            <w:r w:rsidRPr="00E93A6F">
              <w:rPr>
                <w:rFonts w:eastAsiaTheme="minorEastAsia"/>
                <w:sz w:val="22"/>
                <w:szCs w:val="22"/>
              </w:rPr>
              <w:t>бюджетных</w:t>
            </w:r>
            <w:proofErr w:type="gramEnd"/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средств</w:t>
            </w:r>
          </w:p>
        </w:tc>
      </w:tr>
      <w:tr w:rsidR="00C40949" w:rsidRPr="00C40949" w:rsidTr="00E93A6F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 xml:space="preserve">ДЦИ </w:t>
            </w:r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----------------------------------------------------</w:t>
            </w:r>
          </w:p>
          <w:p w:rsidR="00C40949" w:rsidRPr="00E93A6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E93A6F">
              <w:rPr>
                <w:rFonts w:eastAsiaTheme="minorEastAsia"/>
                <w:sz w:val="22"/>
                <w:szCs w:val="22"/>
              </w:rPr>
              <w:t>ПИБС</w:t>
            </w:r>
          </w:p>
        </w:tc>
      </w:tr>
    </w:tbl>
    <w:p w:rsidR="00934140" w:rsidRDefault="00C40949" w:rsidP="00934140">
      <w:pPr>
        <w:ind w:firstLine="709"/>
        <w:jc w:val="both"/>
      </w:pPr>
      <w:r>
        <w:lastRenderedPageBreak/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 w:rsidR="00934140">
        <w:br/>
      </w:r>
      <w:r>
        <w:t>по формулам, указанным в таблице 3.</w:t>
      </w:r>
    </w:p>
    <w:p w:rsidR="00934140" w:rsidRDefault="00C40949" w:rsidP="00934140">
      <w:pPr>
        <w:ind w:firstLine="709"/>
        <w:jc w:val="both"/>
      </w:pPr>
      <w: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934140">
        <w:br/>
      </w:r>
      <w:r>
        <w:t>в муниципальную программу.</w:t>
      </w:r>
    </w:p>
    <w:p w:rsidR="00C40949" w:rsidRDefault="00C40949" w:rsidP="00934140">
      <w:pPr>
        <w:ind w:firstLine="709"/>
        <w:jc w:val="both"/>
      </w:pPr>
      <w:r>
        <w:t xml:space="preserve">Эффективность реализации муниципальной программы </w:t>
      </w:r>
      <w:r w:rsidR="00934140">
        <w:br/>
      </w:r>
      <w:r>
        <w:t xml:space="preserve">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4"/>
        <w:gridCol w:w="7255"/>
      </w:tblGrid>
      <w:tr w:rsidR="00C40949" w:rsidRPr="00C40949" w:rsidTr="00934140">
        <w:trPr>
          <w:jc w:val="center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0949" w:rsidRPr="00934140" w:rsidRDefault="00934140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>Таблица 4</w:t>
            </w:r>
          </w:p>
        </w:tc>
      </w:tr>
      <w:tr w:rsidR="00C40949" w:rsidRPr="00C40949" w:rsidTr="0093414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>Значение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C40949">
              <w:rPr>
                <w:rFonts w:eastAsiaTheme="minorEastAsia"/>
                <w:sz w:val="24"/>
                <w:szCs w:val="24"/>
              </w:rPr>
              <w:t xml:space="preserve">Эффективность реализации </w:t>
            </w:r>
            <w:r w:rsidRPr="00C40949">
              <w:rPr>
                <w:sz w:val="24"/>
                <w:szCs w:val="24"/>
              </w:rPr>
              <w:t>муниципальной программы</w:t>
            </w:r>
          </w:p>
        </w:tc>
      </w:tr>
      <w:tr w:rsidR="00C40949" w:rsidRPr="00C40949" w:rsidTr="0093414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>Более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 xml:space="preserve">Очень высокая эффективность реализации </w:t>
            </w:r>
            <w:r w:rsidRPr="00934140">
              <w:rPr>
                <w:sz w:val="22"/>
                <w:szCs w:val="22"/>
              </w:rPr>
              <w:t>муниципальной программы</w:t>
            </w:r>
            <w:r w:rsidRPr="00934140">
              <w:rPr>
                <w:rFonts w:eastAsiaTheme="minorEastAsia"/>
                <w:sz w:val="22"/>
                <w:szCs w:val="22"/>
              </w:rPr>
              <w:t xml:space="preserve"> (значительно превышает целевое значение)</w:t>
            </w:r>
          </w:p>
        </w:tc>
      </w:tr>
      <w:tr w:rsidR="00C40949" w:rsidRPr="00C40949" w:rsidTr="0093414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>От 1 до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 xml:space="preserve">Высокая эффективность реализации </w:t>
            </w:r>
            <w:r w:rsidRPr="00934140">
              <w:rPr>
                <w:sz w:val="22"/>
                <w:szCs w:val="22"/>
              </w:rPr>
              <w:t>муниципальной программы</w:t>
            </w:r>
            <w:r w:rsidRPr="00934140">
              <w:rPr>
                <w:rFonts w:eastAsiaTheme="minorEastAsia"/>
                <w:sz w:val="22"/>
                <w:szCs w:val="22"/>
              </w:rPr>
              <w:br/>
              <w:t>(превышение целевого значения)</w:t>
            </w:r>
          </w:p>
        </w:tc>
      </w:tr>
      <w:tr w:rsidR="00C40949" w:rsidRPr="00C40949" w:rsidTr="0093414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>От 0,5 до 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 xml:space="preserve">Низкая эффективность реализации </w:t>
            </w:r>
            <w:r w:rsidRPr="00934140">
              <w:rPr>
                <w:sz w:val="22"/>
                <w:szCs w:val="22"/>
              </w:rPr>
              <w:t>муниципальной программы</w:t>
            </w:r>
            <w:r w:rsidRPr="00934140">
              <w:rPr>
                <w:rFonts w:eastAsiaTheme="minorEastAsia"/>
                <w:sz w:val="22"/>
                <w:szCs w:val="22"/>
              </w:rPr>
              <w:br/>
              <w:t>(не достигнуто целевое значение)</w:t>
            </w:r>
          </w:p>
        </w:tc>
      </w:tr>
      <w:tr w:rsidR="00C40949" w:rsidRPr="00C40949" w:rsidTr="00934140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>Менее 0,5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4140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934140">
              <w:rPr>
                <w:rFonts w:eastAsiaTheme="minorEastAsia"/>
                <w:sz w:val="22"/>
                <w:szCs w:val="22"/>
              </w:rPr>
              <w:t xml:space="preserve">Крайне низкая эффективность реализации </w:t>
            </w:r>
            <w:r w:rsidRPr="00934140">
              <w:rPr>
                <w:sz w:val="22"/>
                <w:szCs w:val="22"/>
              </w:rPr>
              <w:t>муниципальной программы</w:t>
            </w:r>
            <w:r w:rsidRPr="00934140">
              <w:rPr>
                <w:rFonts w:eastAsiaTheme="minorEastAsia"/>
                <w:sz w:val="22"/>
                <w:szCs w:val="22"/>
              </w:rPr>
              <w:t xml:space="preserve"> (целевое значение исполнено менее чем наполовину)</w:t>
            </w:r>
          </w:p>
        </w:tc>
      </w:tr>
    </w:tbl>
    <w:p w:rsidR="00C40949" w:rsidRDefault="00C40949" w:rsidP="00934140">
      <w:pPr>
        <w:ind w:firstLine="709"/>
        <w:jc w:val="both"/>
      </w:pPr>
      <w:r w:rsidRPr="00C40949">
        <w:t xml:space="preserve">Оценка эффективности реализации муниципальной программы будет </w:t>
      </w:r>
      <w:r w:rsidR="00934140">
        <w:br/>
      </w:r>
      <w:r w:rsidRPr="00C40949">
        <w:t>тем выше, чем выше уровень достижени</w:t>
      </w:r>
      <w:r w:rsidR="00934140">
        <w:t xml:space="preserve">я показателей и меньше уровень </w:t>
      </w:r>
      <w:r w:rsidRPr="00C40949">
        <w:t>использования бюджетных средств.</w:t>
      </w: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934140" w:rsidRDefault="00934140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473B3F">
      <w:pPr>
        <w:jc w:val="right"/>
      </w:pPr>
      <w:r>
        <w:lastRenderedPageBreak/>
        <w:t>Приложение 2</w:t>
      </w:r>
    </w:p>
    <w:p w:rsidR="00C40949" w:rsidRDefault="00C40949" w:rsidP="00473B3F">
      <w:pPr>
        <w:jc w:val="right"/>
      </w:pPr>
      <w:r>
        <w:t>к муниципальной программе</w:t>
      </w:r>
    </w:p>
    <w:p w:rsidR="00C40949" w:rsidRDefault="00C40949" w:rsidP="00C40949">
      <w:pPr>
        <w:jc w:val="both"/>
      </w:pPr>
    </w:p>
    <w:p w:rsidR="00C40949" w:rsidRDefault="00C40949" w:rsidP="00473B3F">
      <w:pPr>
        <w:jc w:val="center"/>
      </w:pPr>
      <w:r>
        <w:t>Паспорт</w:t>
      </w:r>
    </w:p>
    <w:p w:rsidR="00C40949" w:rsidRDefault="00473B3F" w:rsidP="00473B3F">
      <w:pPr>
        <w:jc w:val="center"/>
      </w:pPr>
      <w:r>
        <w:t>подпрограммы «</w:t>
      </w:r>
      <w:r w:rsidR="00C40949">
        <w:t>Развитие образования Зл</w:t>
      </w:r>
      <w:r>
        <w:t>атоустовского городского округа» муниципальной программы «</w:t>
      </w:r>
      <w:r w:rsidR="00C40949">
        <w:t>Развитие образования и молодежной политики Зл</w:t>
      </w:r>
      <w:r>
        <w:t>атоустовского городского округа»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11"/>
        <w:gridCol w:w="6895"/>
      </w:tblGrid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400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400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МБУ КС ЗГО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400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1) содействие развитию общего и дополнительного образования;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2)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3) 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  <w:proofErr w:type="gramEnd"/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400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Модернизация образования как института социального развития.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Развитие системы оценки качества образования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востребованности образовательных услуг.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4009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8" w:name="sub_1062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</w:t>
            </w:r>
            <w:bookmarkEnd w:id="18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 Удельный вес коррекционных и комбинированных групп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детей с ограниченными возможностями здоровья и детей-инвалидов в общем числе групп дошкольных образовательных учреждений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4. Удельный вес воспитанников дошкольных образовательных учреждений, получающих платные дополнительные услуги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региональных этапах олимпиад школьников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общеобразовательным предметам в общей численности обучающихся 9-11 классов в общеобразовательных организациях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общей </w:t>
            </w:r>
            <w:proofErr w:type="gram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соответствии с основными современными требованиями,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общей </w:t>
            </w:r>
            <w:proofErr w:type="gram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11. Доля детей в возрасте от 5 до 18 лет, получающих услуги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организаций дополнительного образования детей, прошедших в течение последних трех лет повышение квалификации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соглашением, заключенным с Министерством образования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науки Челябинской области)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 (в соответствии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соглашением, заключенным с Министерством образования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науки Челябинской области)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 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на обеспечение питанием детей из малообеспеченных семей и детей с нарушениями здоровья, обучающихся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в общем размере субсидии, перечисленной муниципальному учреждению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18. </w:t>
            </w:r>
            <w:proofErr w:type="gram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обеспеченных горячим питанием,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обучающихся (в процентах).</w:t>
            </w:r>
            <w:proofErr w:type="gramEnd"/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19. Доля детей, охваченных отдыхом в каникулярное время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загородных лагерях, в общем числе детей, охваченных отдыхом в организациях отдыха детей и их оздоровления всех типов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20. Доля детей, охваченных отдыхом в каникулярное время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лагерях с дневным пребыванием детей, в общем числе детей, охваченных отдыхом в организациях отдыха детей и их оздоровления всех типов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21. Количество детей охваченных отдыхом в каникулярное время в организациях отдыха и оздоровления детей 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 Количество детей охваченных отдыхом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 Количество детей, охваченных отдыхом в каникулярное время при организации </w:t>
            </w:r>
            <w:proofErr w:type="spell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малозатратных</w:t>
            </w:r>
            <w:proofErr w:type="spellEnd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форм отдыха 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24. 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привлекаемых в муниципальные образовательные организации, реализующие образовательные программы дошкольного образования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25. Доля детей из малообеспеченных, неблагополучных семей,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 Доля отремонтированных зданий в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мест для детей с ОВЗ во вновь созданных группах компенсирующей направленности либо перепрофилированных из мест для детей группы общеразвивающей направленности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30. Количество объектов учреждений образования, в которых проведены ремонтные работы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31. Количество объектов учреждений, в которых выполнены противопожарные мероприятия (единиц).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оконных блоков, замененных в рамках проведения ремонтных работ по замене оконных блоков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(единиц).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33. 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общеобразовательных организациях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34.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35. </w:t>
            </w:r>
            <w:proofErr w:type="gramStart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образовательных организациях (в процентах).</w:t>
            </w:r>
            <w:proofErr w:type="gramEnd"/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36. Количество объектов учреждений образования, в которых проведены работы по благоустройству территории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37.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38. Количество ставок советников директора по воспитанию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взаимодействию с детскими общественными объединениями (единиц).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39. 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40.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родителей которых призван на военную службу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мобилизации в Вооруженные Силы Российской Федерации (человек).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9" w:name="sub_1097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(в единицах)</w:t>
            </w:r>
            <w:bookmarkEnd w:id="19"/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42. 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обновивших материально-техническую базу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 Количество объектов учреждений образования, подлежащих демонтажу (сносу) (единиц).</w:t>
            </w:r>
          </w:p>
          <w:p w:rsidR="00C40949" w:rsidRPr="00473B3F" w:rsidRDefault="007F322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44. 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 Количество объектов учреждений образования, в которых проведен капитальный ремонт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46. 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и их оздоровления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47. Количество мероприятий по обеспечению деятельности советников директора по воспитанию и взаимодействию </w:t>
            </w:r>
            <w:r w:rsidR="007F322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с детскими общественными объединениями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48. Количество выплат денежного вознаграждения за классное руководство, предоставляемых педагогическим работникам образовательных организаций, ежемесячно (единиц).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49. Количество общеобразовательных организаций оснащенных средствами обучения и воспитания для реализации учебных предметов (единиц).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50. 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выплат ежемесячного денежного вознаграждения советникам директоров по воспитанию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и взаимодействию с детскими общественными объединениями (единиц).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51. 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обучающихся обеспеченных бесплатным горячим питанием </w:t>
            </w:r>
            <w:proofErr w:type="gramStart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обучающиеся</w:t>
            </w:r>
            <w:proofErr w:type="gramEnd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, получающих начальное общее образование в муниципальных образовательных организациях (человек)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52. 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детей из малообеспеченных семей и детей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с нарушениями здоровья, обучающихся в муниципальных общеобразовательных организациях, обеспеченных питанием,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в общем количестве детей из малообеспеченных семей и детей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с нарушениями здоровья, обучающихся в муниципальных общеобразовательных организациях (процент).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53. Доступность дошкольного образования для детей в возрасте от 1,5 до 3 лет, от 3 до 7 лет (процент).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54. 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Удельный вес численности воспитанников дошкольных образовательных организаций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 (процент).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55. 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несовершеннолетних, охваченных </w:t>
            </w:r>
            <w:proofErr w:type="spellStart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малозатратными</w:t>
            </w:r>
            <w:proofErr w:type="spellEnd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 формами отдыха, в общем числе детей, охваченных отдыхом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в организациях отдыха детей и их оздоровления всех типов (процент).</w:t>
            </w:r>
          </w:p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56. 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Количество мероприятий проведенных в сфере «Образование» (единиц).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7D0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7D028D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</w:t>
            </w:r>
            <w:r w:rsidR="00C40949"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2027 годы - сроки реализации программы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7D0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0" w:name="sub_1064"/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20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Общий объем финансирования на период реализации подпрограммы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16 325 079,03837 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федерального бюджета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37 106,90062 тыс. рублей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областного бюджета – 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10 091 350,99351 тыс. рублей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местного бюджета – 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5 496 621,14424 тыс. рублей.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 – 2 983 931,801 тыс. рублей всего,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федерального бюджета – 143 845,44085 тыс. </w:t>
            </w:r>
            <w:r w:rsidR="004E75C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рублей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областного бюдж</w:t>
            </w:r>
            <w:r w:rsidR="004E75C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ета –  1 800 624,67915 тыс. рублей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местного бюджета –  1 039 461,68100 тыс. руб</w:t>
            </w:r>
            <w:r w:rsidR="004E75C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лей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.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2024 год – </w:t>
            </w:r>
            <w:r w:rsidRPr="00473B3F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3 427 826,76288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 всего,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федерального бюджета – </w:t>
            </w:r>
            <w:r w:rsidR="004E75C4">
              <w:rPr>
                <w:sz w:val="24"/>
                <w:szCs w:val="24"/>
              </w:rPr>
              <w:t>148 287,574 тыс. рублей</w:t>
            </w:r>
            <w:r w:rsidRPr="00473B3F">
              <w:rPr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областного бюджета - </w:t>
            </w:r>
            <w:r w:rsidR="004E75C4">
              <w:rPr>
                <w:sz w:val="24"/>
                <w:szCs w:val="24"/>
              </w:rPr>
              <w:t>2 061 561,42564 тыс. рублей</w:t>
            </w:r>
            <w:r w:rsidRPr="00473B3F">
              <w:rPr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местного бюджета – </w:t>
            </w:r>
            <w:r w:rsidRPr="00473B3F">
              <w:rPr>
                <w:sz w:val="24"/>
                <w:szCs w:val="24"/>
              </w:rPr>
              <w:t>1 217 977,76324 тыс. руб</w:t>
            </w:r>
            <w:r w:rsidR="004E75C4">
              <w:rPr>
                <w:sz w:val="24"/>
                <w:szCs w:val="24"/>
              </w:rPr>
              <w:t>лей</w:t>
            </w:r>
            <w:r w:rsidRPr="00473B3F">
              <w:rPr>
                <w:sz w:val="24"/>
                <w:szCs w:val="24"/>
              </w:rPr>
              <w:t xml:space="preserve">.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2025 год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3 386 788,57192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 всего,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федерального бюджета – 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152 438,45658 тыс. рублей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областного бюджета – 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2 102 808,21534 тыс. рублей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местного бюджета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  1 131 541,90 тыс. руб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.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2026 год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3 276 351,47615 </w:t>
            </w: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 всего,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федерального бюджета – </w:t>
            </w:r>
            <w:r w:rsidR="004E75C4">
              <w:rPr>
                <w:sz w:val="24"/>
                <w:szCs w:val="24"/>
              </w:rPr>
              <w:t>157 299,82934 тыс. рублей</w:t>
            </w:r>
            <w:r w:rsidRPr="00473B3F">
              <w:rPr>
                <w:sz w:val="24"/>
                <w:szCs w:val="24"/>
              </w:rPr>
              <w:t>;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- средства областного бюджета – </w:t>
            </w:r>
            <w:r w:rsidRPr="00473B3F">
              <w:rPr>
                <w:sz w:val="24"/>
                <w:szCs w:val="24"/>
              </w:rPr>
              <w:t xml:space="preserve">2 065 206,74681 </w:t>
            </w:r>
            <w:r w:rsidR="004E75C4">
              <w:rPr>
                <w:sz w:val="24"/>
                <w:szCs w:val="24"/>
              </w:rPr>
              <w:t>тыс. рублей</w:t>
            </w:r>
            <w:r w:rsidRPr="00473B3F">
              <w:rPr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- средства местного бюджета – 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1 053 844,90 тыс. руб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.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2027 год – 3 250 180,42642 тыс. рублей всего, в том числе: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- средства федерального б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юджета – 135 235,59985 тыс. рублей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- средства областного бюджета – </w:t>
            </w:r>
            <w:r w:rsidR="004E75C4">
              <w:rPr>
                <w:sz w:val="24"/>
                <w:szCs w:val="24"/>
              </w:rPr>
              <w:t>2 061 149,92657 тыс. рублей</w:t>
            </w:r>
            <w:r w:rsidRPr="00473B3F">
              <w:rPr>
                <w:sz w:val="24"/>
                <w:szCs w:val="24"/>
              </w:rPr>
              <w:t xml:space="preserve">;  </w:t>
            </w:r>
          </w:p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– 1 053 794,90 тыс. руб</w:t>
            </w:r>
            <w:r w:rsidR="004E75C4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.  </w:t>
            </w:r>
          </w:p>
        </w:tc>
      </w:tr>
      <w:tr w:rsidR="00C40949" w:rsidRPr="00473B3F" w:rsidTr="00473B3F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473B3F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73B3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473B3F" w:rsidRDefault="004E75C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Сохранение доступности дошкольного образования для детей от 1,5 до 7 лет на уровне 100 процентов;</w:t>
            </w:r>
          </w:p>
          <w:p w:rsidR="00C40949" w:rsidRPr="00473B3F" w:rsidRDefault="004E75C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Сохранение доступности образования для детей с ОВЗ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и детей-инвалидов на уровне 100 процентов;</w:t>
            </w:r>
          </w:p>
          <w:p w:rsidR="00C40949" w:rsidRPr="00473B3F" w:rsidRDefault="004E75C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Удельный вес муниципальных общеобразовательных организаций, в которых созданы необходимые условия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для организации образовательного процесса в соответствии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с современными требованиями, в общем числе муниципальных общеобразовательных организаций до 100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%;</w:t>
            </w:r>
          </w:p>
          <w:p w:rsidR="00C40949" w:rsidRPr="00473B3F" w:rsidRDefault="004E75C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Повышение уровня </w:t>
            </w:r>
            <w:proofErr w:type="spellStart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сформированности</w:t>
            </w:r>
            <w:proofErr w:type="spellEnd"/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 и эффективности функционирования муниципальных механизмов управления качеством образования до 100%;</w:t>
            </w:r>
          </w:p>
          <w:p w:rsidR="00C40949" w:rsidRPr="00473B3F" w:rsidRDefault="004E75C4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Уве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личение доли детей в возрасте 5-</w:t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 xml:space="preserve">18 лет, получающих услуги по предоставлению дополнительного образования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473B3F">
              <w:rPr>
                <w:rFonts w:ascii="Times New Roman CYR" w:hAnsi="Times New Roman CYR" w:cs="Times New Roman CYR"/>
                <w:sz w:val="24"/>
                <w:szCs w:val="24"/>
              </w:rPr>
              <w:t>в муниципальных образовательных организациях до 80%</w:t>
            </w:r>
          </w:p>
        </w:tc>
      </w:tr>
    </w:tbl>
    <w:p w:rsidR="004E75C4" w:rsidRDefault="004E75C4" w:rsidP="00C40949">
      <w:pPr>
        <w:jc w:val="both"/>
      </w:pPr>
    </w:p>
    <w:p w:rsidR="00C40949" w:rsidRDefault="00C40949" w:rsidP="004E75C4">
      <w:pPr>
        <w:jc w:val="center"/>
      </w:pPr>
      <w:r>
        <w:t>Раздел 1. Характеристика реализации сферы развития образования, описание основных проблем подпрограммы</w:t>
      </w:r>
    </w:p>
    <w:p w:rsidR="00C40949" w:rsidRDefault="00C40949" w:rsidP="00C40949">
      <w:pPr>
        <w:jc w:val="both"/>
      </w:pPr>
    </w:p>
    <w:p w:rsidR="004E75C4" w:rsidRDefault="004E75C4" w:rsidP="004E75C4">
      <w:pPr>
        <w:ind w:firstLine="709"/>
        <w:jc w:val="both"/>
      </w:pPr>
      <w:r>
        <w:t>1. </w:t>
      </w:r>
      <w:r w:rsidR="00C40949">
        <w:t>Анализ современного образования в Златоустовском городском округе с учетом резул</w:t>
      </w:r>
      <w:r>
        <w:t>ьтатов реализации подпрограммы «</w:t>
      </w:r>
      <w:r w:rsidR="00C40949">
        <w:t>Развитие образования Зл</w:t>
      </w:r>
      <w:r>
        <w:t>атоустовского городского округа»</w:t>
      </w:r>
      <w:r w:rsidR="00C40949">
        <w:t xml:space="preserve"> (далее - подпрограмма) свидетельствуют </w:t>
      </w:r>
      <w:r>
        <w:br/>
      </w:r>
      <w:r w:rsidR="00C40949">
        <w:t xml:space="preserve">о том, что в образовательной системе сложились тенденции и подходы </w:t>
      </w:r>
      <w:r>
        <w:br/>
      </w:r>
      <w:r w:rsidR="00C40949">
        <w:t xml:space="preserve"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ЗГО, </w:t>
      </w:r>
      <w:r>
        <w:br/>
      </w:r>
      <w:r w:rsidR="00C40949">
        <w:t>а в системе образования сохраняются очевидные проблемы и противоречия.</w:t>
      </w:r>
    </w:p>
    <w:p w:rsidR="004E75C4" w:rsidRDefault="00C40949" w:rsidP="004E75C4">
      <w:pPr>
        <w:ind w:firstLine="709"/>
        <w:jc w:val="both"/>
      </w:pPr>
      <w: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4E75C4">
        <w:br/>
      </w:r>
      <w:r>
        <w:t>в систему образования, но и целевым образом направить их на приоритетные направления развития отрасли.</w:t>
      </w:r>
    </w:p>
    <w:p w:rsidR="004E75C4" w:rsidRDefault="00C40949" w:rsidP="004E75C4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4E75C4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4E75C4" w:rsidRDefault="00C40949" w:rsidP="004E75C4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4E75C4" w:rsidRDefault="00C40949" w:rsidP="004E75C4">
      <w:pPr>
        <w:ind w:firstLine="709"/>
        <w:jc w:val="both"/>
      </w:pPr>
      <w:proofErr w:type="gramStart"/>
      <w:r>
        <w:t xml:space="preserve">В округе услугу дошкольного образования предоставляют 47 образовательных организаций (45 дошкольных и 2 общеобразовательные), </w:t>
      </w:r>
      <w:r w:rsidR="004E75C4">
        <w:br/>
      </w:r>
      <w:r>
        <w:t>в которых воспитывается 7 818 детей.</w:t>
      </w:r>
      <w:proofErr w:type="gramEnd"/>
    </w:p>
    <w:p w:rsidR="004E75C4" w:rsidRDefault="00C40949" w:rsidP="004E75C4">
      <w:pPr>
        <w:ind w:firstLine="709"/>
        <w:jc w:val="both"/>
      </w:pPr>
      <w:r>
        <w:lastRenderedPageBreak/>
        <w:t>Процент охвата детей дошкольным образованием от общей численности детей с 1 года до 7 лет в Златоустовском городском округе составляет - 87,1%; детей с 2 мес</w:t>
      </w:r>
      <w:r w:rsidR="004E75C4">
        <w:t>яцев</w:t>
      </w:r>
      <w:r>
        <w:t xml:space="preserve"> до 3 лет - 45,6%; с 3 до 7 лет - 95,5%.</w:t>
      </w:r>
    </w:p>
    <w:p w:rsidR="004E75C4" w:rsidRDefault="00C40949" w:rsidP="004E75C4">
      <w:pPr>
        <w:ind w:firstLine="709"/>
        <w:jc w:val="both"/>
      </w:pPr>
      <w:r>
        <w:t xml:space="preserve">С целью удовлетворения потребности семей в округе планомерно </w:t>
      </w:r>
      <w:r w:rsidR="004E75C4">
        <w:br/>
      </w:r>
      <w: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 w:rsidR="004E75C4">
        <w:br/>
      </w:r>
      <w: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4E75C4">
        <w:br/>
      </w:r>
      <w: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4E75C4">
        <w:br/>
      </w:r>
      <w:r>
        <w:t>и их родителям.</w:t>
      </w:r>
    </w:p>
    <w:p w:rsidR="004E75C4" w:rsidRDefault="00C40949" w:rsidP="004E75C4">
      <w:pPr>
        <w:ind w:firstLine="709"/>
        <w:jc w:val="both"/>
      </w:pPr>
      <w:r>
        <w:t>В 2021 году в рамках реализ</w:t>
      </w:r>
      <w:r w:rsidR="004E75C4">
        <w:t>ации государственной программы «</w:t>
      </w:r>
      <w:r>
        <w:t xml:space="preserve">Поддержка и развитие дошкольного образования в Челябинской области </w:t>
      </w:r>
      <w:r w:rsidR="004E75C4">
        <w:br/>
        <w:t>на 2015-2025 годы»</w:t>
      </w:r>
      <w:r>
        <w:t xml:space="preserve"> ежегодно открываются места в перепрофилированных группах комбинированной направленности.</w:t>
      </w:r>
    </w:p>
    <w:p w:rsidR="004E75C4" w:rsidRDefault="00C40949" w:rsidP="004E75C4">
      <w:pPr>
        <w:ind w:firstLine="709"/>
        <w:jc w:val="both"/>
      </w:pPr>
      <w: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4E75C4">
        <w:br/>
      </w:r>
      <w: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4E75C4" w:rsidRDefault="00C40949" w:rsidP="004E75C4">
      <w:pPr>
        <w:ind w:firstLine="709"/>
        <w:jc w:val="both"/>
      </w:pPr>
      <w: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4E75C4" w:rsidRDefault="00C40949" w:rsidP="004E75C4">
      <w:pPr>
        <w:ind w:firstLine="709"/>
        <w:jc w:val="both"/>
      </w:pPr>
      <w: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4E75C4">
        <w:br/>
      </w:r>
      <w: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4E75C4">
        <w:br/>
      </w:r>
      <w: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 w:rsidR="004E75C4">
        <w:br/>
      </w:r>
      <w:r>
        <w:t xml:space="preserve">и концептуальные основы мониторинга в ходе курсовой подготовки </w:t>
      </w:r>
      <w:r w:rsidR="004E75C4">
        <w:br/>
        <w:t>на платформе АНО ДПО «</w:t>
      </w:r>
      <w:r>
        <w:t>Национальны</w:t>
      </w:r>
      <w:r w:rsidR="004E75C4">
        <w:t>й институт качества образования»</w:t>
      </w:r>
      <w:r>
        <w:t>.</w:t>
      </w:r>
    </w:p>
    <w:p w:rsidR="004E75C4" w:rsidRDefault="00C40949" w:rsidP="004E75C4">
      <w:pPr>
        <w:ind w:firstLine="709"/>
        <w:jc w:val="both"/>
      </w:pPr>
      <w: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4E75C4" w:rsidRDefault="00C40949" w:rsidP="004E75C4">
      <w:pPr>
        <w:ind w:firstLine="709"/>
        <w:jc w:val="both"/>
      </w:pPr>
      <w:proofErr w:type="gramStart"/>
      <w:r>
        <w:t xml:space="preserve">Для обеспечения прав граждан на образование, решения вопросов непрерывного и дифференцированного обучения в муниципальной </w:t>
      </w:r>
      <w:r w:rsidR="004E75C4">
        <w:br/>
      </w:r>
      <w:r>
        <w:t xml:space="preserve">сети общего образования на территории муниципалитета функционирует 21 образовательная организация, реализующая программы начального, </w:t>
      </w:r>
      <w:r w:rsidR="004E75C4">
        <w:br/>
      </w:r>
      <w:r>
        <w:t xml:space="preserve">основного, среднего общего образования в статусе юридических лиц, </w:t>
      </w:r>
      <w:r w:rsidR="004E75C4">
        <w:br/>
      </w:r>
      <w:r>
        <w:lastRenderedPageBreak/>
        <w:t xml:space="preserve">а именно 17 общеобразовательных средних школ, 1 общеобразовательная средняя школа с углублённым изучением иностранного языка, </w:t>
      </w:r>
      <w:r w:rsidR="004E75C4">
        <w:br/>
      </w:r>
      <w:r>
        <w:t>1 общеобразовательная средняя школа с углублённым изучением отдельных предметов, общеобразовательное</w:t>
      </w:r>
      <w:proofErr w:type="gramEnd"/>
      <w:r>
        <w:t xml:space="preserve"> учреждение для обучающихся воспитанников с ограниченными в</w:t>
      </w:r>
      <w:r w:rsidR="004E75C4">
        <w:t>озможностями здоровья «Школа-интернат № 31»</w:t>
      </w:r>
      <w:r w:rsidR="004E75C4">
        <w:br/>
      </w:r>
      <w:r>
        <w:t>и началь</w:t>
      </w:r>
      <w:r w:rsidR="004E75C4">
        <w:t>ная общеобразовательная школа № </w:t>
      </w:r>
      <w:r>
        <w:t>25.</w:t>
      </w:r>
    </w:p>
    <w:p w:rsidR="004E75C4" w:rsidRDefault="00C40949" w:rsidP="004E75C4">
      <w:pPr>
        <w:ind w:firstLine="709"/>
        <w:jc w:val="both"/>
      </w:pPr>
      <w:r>
        <w:t xml:space="preserve">Специальные образовательные услуги для детей в образовательных учреждениях предоставляет сеть специальных (коррекционных) </w:t>
      </w:r>
      <w:r w:rsidR="004E75C4">
        <w:br/>
      </w:r>
      <w:r>
        <w:t>классов, созданную на базе общеобразовательн</w:t>
      </w:r>
      <w:r w:rsidR="004E75C4">
        <w:t xml:space="preserve">ых учреждений: </w:t>
      </w:r>
      <w:r w:rsidR="004E75C4">
        <w:br/>
        <w:t>МАОУ «Школа-интернат № 31», общеобразовательных школ №</w:t>
      </w:r>
      <w:r>
        <w:t xml:space="preserve"> 1 5, 1</w:t>
      </w:r>
      <w:r w:rsidR="004E75C4">
        <w:t>7, 18, 23, 38, начальной школы №</w:t>
      </w:r>
      <w:r>
        <w:t xml:space="preserve"> 25 с общим охватом 744 человека, что составляет 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 w:rsidR="004E75C4">
        <w:br/>
      </w:r>
      <w:r>
        <w:t>для восполнения пробелов в знаниях детей и осуществления принципа дифференциации обучения.</w:t>
      </w:r>
    </w:p>
    <w:p w:rsidR="004E75C4" w:rsidRDefault="00C40949" w:rsidP="004E75C4">
      <w:pPr>
        <w:ind w:firstLine="709"/>
        <w:jc w:val="both"/>
      </w:pPr>
      <w:r>
        <w:t xml:space="preserve">Организовано дистанционное обучение для ребенка-инвалида </w:t>
      </w:r>
      <w:r w:rsidR="004E75C4">
        <w:br/>
      </w:r>
      <w:r>
        <w:t>с использованием диста</w:t>
      </w:r>
      <w:r w:rsidR="004E75C4">
        <w:t>нционных технологий в МАОУ СОШ №</w:t>
      </w:r>
      <w:r>
        <w:t xml:space="preserve"> 3. В данном проекте участвуют 2 педагога-куратора Златоустовского городского округа </w:t>
      </w:r>
      <w:r w:rsidR="004E75C4">
        <w:br/>
      </w:r>
      <w:r>
        <w:t>и 9 сетевых преподавателей.</w:t>
      </w:r>
    </w:p>
    <w:p w:rsidR="004E75C4" w:rsidRDefault="00C40949" w:rsidP="004E75C4">
      <w:pPr>
        <w:ind w:firstLine="709"/>
        <w:jc w:val="both"/>
      </w:pPr>
      <w:r>
        <w:t>В соот</w:t>
      </w:r>
      <w:r w:rsidR="004E75C4">
        <w:t>ветствии с Федеральным законом «</w:t>
      </w:r>
      <w:r>
        <w:t>Об обр</w:t>
      </w:r>
      <w:r w:rsidR="004E75C4">
        <w:t>азовании в Российской Федерации» от 29.12.2012 г. № </w:t>
      </w:r>
      <w:r>
        <w:t>273-ФЗ, руководствуясь постановлением Правительства Че</w:t>
      </w:r>
      <w:r w:rsidR="004E75C4">
        <w:t>лябинской области от 19.11.2014 г. № </w:t>
      </w:r>
      <w:r>
        <w:t>599, организовано обучение на дому для 57 детей-инвалидов и обучающихся с ОВЗ.</w:t>
      </w:r>
    </w:p>
    <w:p w:rsidR="004E75C4" w:rsidRDefault="00C40949" w:rsidP="004E75C4">
      <w:pPr>
        <w:ind w:firstLine="709"/>
        <w:jc w:val="both"/>
      </w:pPr>
      <w: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4E75C4" w:rsidRDefault="00C40949" w:rsidP="004E75C4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4E75C4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C40949" w:rsidRDefault="00C40949" w:rsidP="004E75C4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4E75C4">
        <w:br/>
      </w:r>
      <w:r>
        <w:t>МКУ Управление</w:t>
      </w:r>
      <w:r w:rsidR="004E75C4">
        <w:t xml:space="preserve"> образования План мероприятий («</w:t>
      </w:r>
      <w:r>
        <w:t>доро</w:t>
      </w:r>
      <w:r w:rsidR="004E75C4">
        <w:t>жная карта»</w:t>
      </w:r>
      <w:r>
        <w:t xml:space="preserve">) </w:t>
      </w:r>
      <w:r w:rsidR="004E75C4">
        <w:br/>
      </w:r>
      <w:r>
        <w:t xml:space="preserve">по организации и подготовке к государственной итоговой аттестации </w:t>
      </w:r>
      <w:r w:rsidR="004E75C4">
        <w:br/>
      </w:r>
      <w:r>
        <w:t>в 2021 году исполнен на 100%.</w:t>
      </w:r>
    </w:p>
    <w:p w:rsidR="004E75C4" w:rsidRDefault="004E75C4" w:rsidP="00C40949">
      <w:pPr>
        <w:jc w:val="both"/>
      </w:pPr>
    </w:p>
    <w:p w:rsidR="004E75C4" w:rsidRDefault="00C40949" w:rsidP="004E75C4">
      <w:pPr>
        <w:ind w:firstLine="709"/>
        <w:jc w:val="both"/>
      </w:pPr>
      <w:r>
        <w:lastRenderedPageBreak/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экзаменов (ППЭ-ЕГЭ) на площадках МАОУ СОШ </w:t>
      </w:r>
      <w:r w:rsidR="004E75C4">
        <w:t>№</w:t>
      </w:r>
      <w:r>
        <w:t xml:space="preserve"> 9, 10, 15, 37 и ППЭ </w:t>
      </w:r>
      <w:r w:rsidR="004E75C4">
        <w:br/>
      </w:r>
      <w:r>
        <w:t>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4E75C4" w:rsidRDefault="00C40949" w:rsidP="004E75C4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4E75C4">
        <w:br/>
      </w:r>
      <w: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4E75C4">
        <w:br/>
      </w:r>
      <w:r>
        <w:t xml:space="preserve">об основном общем образовании 9 человек (0,2%). Получили аттестаты </w:t>
      </w:r>
      <w:r w:rsidR="004E75C4">
        <w:br/>
      </w:r>
      <w:r>
        <w:t>об основном общем образовании с отличием 52 выпускника 9-х классов (3,6</w:t>
      </w:r>
      <w:r w:rsidR="004E75C4">
        <w:t xml:space="preserve"> %) в МАОУ СОШ №</w:t>
      </w:r>
      <w:r>
        <w:t xml:space="preserve"> 1, 2, 4, 8, 10, 15, 18, 21, 25, 34, 35, 36, 37, 45, 90.</w:t>
      </w:r>
    </w:p>
    <w:p w:rsidR="004E75C4" w:rsidRDefault="00C40949" w:rsidP="004E75C4">
      <w:pPr>
        <w:ind w:firstLine="709"/>
        <w:jc w:val="both"/>
      </w:pPr>
      <w: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4E75C4">
        <w:br/>
      </w:r>
      <w:r>
        <w:t xml:space="preserve">в том числе 3 ППЭ в форме государственного выпускного экзамена </w:t>
      </w:r>
      <w:r w:rsidR="004E75C4">
        <w:br/>
      </w:r>
      <w:r>
        <w:t xml:space="preserve">(далее - ГВЭ) и 9 ППЭ в форме основного государственного экзамена </w:t>
      </w:r>
      <w:r w:rsidR="004E75C4">
        <w:br/>
      </w:r>
      <w:r>
        <w:t xml:space="preserve">(далее - ОГЭ). В рамках соблюдения информационной безопасности </w:t>
      </w:r>
      <w:r w:rsidR="004E75C4">
        <w:br/>
      </w:r>
      <w: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4E75C4">
        <w:br/>
      </w:r>
      <w:r>
        <w:t xml:space="preserve">с применением технологии передачи экзаменационных материалов </w:t>
      </w:r>
      <w:r w:rsidR="004E75C4">
        <w:br/>
      </w:r>
      <w:r>
        <w:t>по защищенной сети.</w:t>
      </w:r>
    </w:p>
    <w:p w:rsidR="004E75C4" w:rsidRDefault="00C40949" w:rsidP="004E75C4">
      <w:pPr>
        <w:ind w:firstLine="709"/>
        <w:jc w:val="both"/>
      </w:pPr>
      <w:r>
        <w:t>100</w:t>
      </w:r>
      <w:r w:rsidR="004E75C4">
        <w:t> </w:t>
      </w:r>
      <w:r>
        <w:t>% зна</w:t>
      </w:r>
      <w:r w:rsidR="004E75C4">
        <w:t>чению соответствует показатель «</w:t>
      </w:r>
      <w: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 w:rsidR="004E75C4">
        <w:t>нной муниципальному образованию»</w:t>
      </w:r>
      <w:r>
        <w:t>.</w:t>
      </w:r>
    </w:p>
    <w:p w:rsidR="007C7B7B" w:rsidRDefault="00C40949" w:rsidP="007C7B7B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4E75C4">
        <w:br/>
      </w:r>
      <w:r>
        <w:t xml:space="preserve">по образовательным программам среднего общего образования, проведенных </w:t>
      </w:r>
      <w:r w:rsidR="004E75C4">
        <w:br/>
      </w:r>
      <w: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</w:t>
      </w:r>
      <w:r w:rsidR="004E75C4">
        <w:t>дерации от 26 декабря 2013 г. № </w:t>
      </w:r>
      <w:r>
        <w:t xml:space="preserve">1400 </w:t>
      </w:r>
      <w:r w:rsidR="004E75C4">
        <w:br/>
        <w:t>«</w:t>
      </w:r>
      <w:r>
        <w:t>Об утверждении Порядка проведения государственной итоговой аттестации по образовательным програм</w:t>
      </w:r>
      <w:r w:rsidR="004E75C4">
        <w:t>мам среднего общего образования»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7C7B7B" w:rsidRDefault="00C40949" w:rsidP="007C7B7B">
      <w:pPr>
        <w:ind w:firstLine="709"/>
        <w:jc w:val="both"/>
      </w:pPr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7C7B7B">
        <w:br/>
      </w:r>
      <w:r>
        <w:t xml:space="preserve">при подготовке учащихся к единому государственному экзамену, работу </w:t>
      </w:r>
      <w:r w:rsidR="007C7B7B">
        <w:br/>
      </w:r>
      <w: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7C7B7B" w:rsidRDefault="00C40949" w:rsidP="007C7B7B">
      <w:pPr>
        <w:ind w:firstLine="709"/>
        <w:jc w:val="both"/>
      </w:pPr>
      <w:r>
        <w:lastRenderedPageBreak/>
        <w:t xml:space="preserve">Дополнительное образование детей - это необходимое звено </w:t>
      </w:r>
      <w:r w:rsidR="007C7B7B">
        <w:br/>
      </w:r>
      <w:r>
        <w:t>в воспитании многогранной личности. В 5 муниципальных учреждениях дополнител</w:t>
      </w:r>
      <w:r w:rsidR="007C7B7B">
        <w:t>ьного образования занимаются 13 </w:t>
      </w:r>
      <w:r>
        <w:t xml:space="preserve">410 детей в Домах, </w:t>
      </w:r>
      <w:r w:rsidR="007C7B7B">
        <w:br/>
      </w:r>
      <w:r>
        <w:t xml:space="preserve">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- педагогической. Ежегодно победителями </w:t>
      </w:r>
      <w:r w:rsidR="007C7B7B">
        <w:br/>
      </w:r>
      <w:r>
        <w:t>и призерами в интеллектуальных и творческих конкурсах становятся более 2000 школьников.</w:t>
      </w:r>
    </w:p>
    <w:p w:rsidR="007C7B7B" w:rsidRDefault="00C40949" w:rsidP="007C7B7B">
      <w:pPr>
        <w:ind w:firstLine="709"/>
        <w:jc w:val="both"/>
      </w:pPr>
      <w:r>
        <w:t xml:space="preserve"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дополнительного образования детей </w:t>
      </w:r>
      <w:r w:rsidR="007C7B7B">
        <w:br/>
        <w:t>«</w:t>
      </w:r>
      <w:r>
        <w:t>Дворец детск</w:t>
      </w:r>
      <w:r w:rsidR="007C7B7B">
        <w:t>ого творчества» (далее – «Дворец детского творчества»</w:t>
      </w:r>
      <w:r>
        <w:t>).</w:t>
      </w:r>
    </w:p>
    <w:p w:rsidR="007C7B7B" w:rsidRDefault="00C40949" w:rsidP="007C7B7B">
      <w:pPr>
        <w:ind w:firstLine="709"/>
        <w:jc w:val="both"/>
      </w:pPr>
      <w:r>
        <w:t>Другое основополаг</w:t>
      </w:r>
      <w:r w:rsidR="007C7B7B">
        <w:t>ающее направление деятельности «Дворца детского творчества»</w:t>
      </w:r>
      <w:r>
        <w:t xml:space="preserve"> - экологическое воспита</w:t>
      </w:r>
      <w:r w:rsidR="007C7B7B">
        <w:t>ние школьников. Центр экологов «Дворца детского творчества»</w:t>
      </w:r>
      <w:r>
        <w:t xml:space="preserve"> - одна из основных площадок для реализации прогр</w:t>
      </w:r>
      <w:r w:rsidR="007C7B7B">
        <w:t>аммы экологического воспитания «За чистый город»</w:t>
      </w:r>
      <w:r>
        <w:t>.</w:t>
      </w:r>
    </w:p>
    <w:p w:rsidR="003B515C" w:rsidRDefault="00F4526E" w:rsidP="003B515C">
      <w:pPr>
        <w:ind w:firstLine="709"/>
        <w:jc w:val="both"/>
      </w:pPr>
      <w:r>
        <w:t>На протяжении многих лет «Дворец детского творчества»</w:t>
      </w:r>
      <w:r w:rsidR="00C40949"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</w:t>
      </w:r>
    </w:p>
    <w:p w:rsidR="003B515C" w:rsidRDefault="00C40949" w:rsidP="003B515C">
      <w:pPr>
        <w:ind w:firstLine="709"/>
        <w:jc w:val="both"/>
      </w:pPr>
      <w:r>
        <w:t xml:space="preserve">Педагогический коллектив муниципального автономного образовательного учреждения дополнительного образования детей </w:t>
      </w:r>
      <w:r w:rsidR="003B515C">
        <w:br/>
        <w:t>«Дом детства и юношества» (далее – «</w:t>
      </w:r>
      <w:r>
        <w:t>Д</w:t>
      </w:r>
      <w:r w:rsidR="003B515C">
        <w:t>ом детства и юношества»</w:t>
      </w:r>
      <w:r>
        <w:t>) уделяет большое внимание гражданско-патриотическому воспитанию. Большой популярностью пользуются</w:t>
      </w:r>
      <w:r w:rsidR="003B515C">
        <w:t xml:space="preserve"> конкурсы патриотической песни «Краповые береты» и «Нам дороги эти позабыть нельзя»</w:t>
      </w:r>
      <w:r>
        <w:t xml:space="preserve">. Одним из ведущих направлений деятельности учреждения является развитие лидерского движения </w:t>
      </w:r>
      <w:r w:rsidR="003B515C">
        <w:br/>
      </w:r>
      <w:r>
        <w:t>и ученического самоуправлен</w:t>
      </w:r>
      <w:r w:rsidR="003B515C">
        <w:t>ия среди учащихся школ округа. «</w:t>
      </w:r>
      <w:r>
        <w:t xml:space="preserve">Дом детства </w:t>
      </w:r>
      <w:r w:rsidR="003B515C">
        <w:br/>
        <w:t>и юношества»</w:t>
      </w:r>
      <w:r>
        <w:t xml:space="preserve"> координирует деятельность Союз</w:t>
      </w:r>
      <w:r w:rsidR="003B515C">
        <w:t>а детско-юношеских организаций «Горный Урал»</w:t>
      </w:r>
      <w:r>
        <w:t>.</w:t>
      </w:r>
    </w:p>
    <w:p w:rsidR="00795CD8" w:rsidRDefault="00C40949" w:rsidP="00795CD8">
      <w:pPr>
        <w:ind w:firstLine="709"/>
        <w:jc w:val="both"/>
      </w:pPr>
      <w:r>
        <w:t>Более 600 участников объединил проект муниципального бюджетного учрежден</w:t>
      </w:r>
      <w:r w:rsidR="00795CD8">
        <w:t>ия дополнительного образования «Дом детского творчества»</w:t>
      </w:r>
      <w:r w:rsidR="00795CD8">
        <w:br/>
        <w:t>(далее – «Дом детского творчества») «Город безопасный для детей»</w:t>
      </w:r>
      <w:r>
        <w:t>. Второе значимое направл</w:t>
      </w:r>
      <w:r w:rsidR="00795CD8">
        <w:t>ение этого учреждения - проект «Дети. Творчество. Ветераны»</w:t>
      </w:r>
      <w: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795CD8" w:rsidRDefault="00C40949" w:rsidP="00795CD8">
      <w:pPr>
        <w:ind w:firstLine="709"/>
        <w:jc w:val="both"/>
      </w:pPr>
      <w:r>
        <w:t xml:space="preserve">Приоритетное направление деятельности муниципального автономного образовательного учреждения дополнительного образования детей </w:t>
      </w:r>
      <w:r w:rsidR="00795CD8">
        <w:br/>
        <w:t>«</w:t>
      </w:r>
      <w:r>
        <w:t>Центр эстетического во</w:t>
      </w:r>
      <w:r w:rsidR="00795CD8">
        <w:t>спитания детей» (далее – «</w:t>
      </w:r>
      <w:r>
        <w:t>Центр</w:t>
      </w:r>
      <w:r w:rsidR="00795CD8">
        <w:t xml:space="preserve"> эстетического воспитания детей»</w:t>
      </w:r>
      <w:r>
        <w:t xml:space="preserve"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</w:t>
      </w:r>
      <w:proofErr w:type="spellStart"/>
      <w:r>
        <w:t>черлидеров</w:t>
      </w:r>
      <w:proofErr w:type="spellEnd"/>
      <w:r w:rsidR="00795CD8">
        <w:br/>
      </w:r>
      <w:r>
        <w:t xml:space="preserve">в Златоустовском городском округе. Совместно с Федерацией </w:t>
      </w:r>
      <w:proofErr w:type="spellStart"/>
      <w:r w:rsidR="00795CD8">
        <w:t>черлидинга</w:t>
      </w:r>
      <w:proofErr w:type="spellEnd"/>
      <w:r w:rsidR="00795CD8">
        <w:t xml:space="preserve"> Челябинской области «</w:t>
      </w:r>
      <w:r>
        <w:t>Центр</w:t>
      </w:r>
      <w:r w:rsidR="00795CD8">
        <w:t xml:space="preserve"> эстетического воспитания детей»</w:t>
      </w:r>
      <w:r w:rsidR="00795CD8">
        <w:br/>
      </w:r>
      <w:r>
        <w:lastRenderedPageBreak/>
        <w:t xml:space="preserve">был организатором областных соревнований по </w:t>
      </w:r>
      <w:proofErr w:type="spellStart"/>
      <w:r>
        <w:t>черлидингу</w:t>
      </w:r>
      <w:proofErr w:type="spellEnd"/>
      <w:r>
        <w:t xml:space="preserve">, </w:t>
      </w:r>
      <w:r w:rsidR="00795CD8">
        <w:br/>
      </w:r>
      <w:r>
        <w:t>а затем и I фес</w:t>
      </w:r>
      <w:r w:rsidR="00795CD8">
        <w:t xml:space="preserve">тиваля по </w:t>
      </w:r>
      <w:proofErr w:type="spellStart"/>
      <w:r w:rsidR="00795CD8">
        <w:t>черлидингу</w:t>
      </w:r>
      <w:proofErr w:type="spellEnd"/>
      <w:r w:rsidR="00795CD8">
        <w:t xml:space="preserve"> в округе. «</w:t>
      </w:r>
      <w:r>
        <w:t xml:space="preserve">Центр эстетического воспитания </w:t>
      </w:r>
      <w:r w:rsidR="00795CD8">
        <w:t>детей»</w:t>
      </w:r>
      <w:r>
        <w:t xml:space="preserve"> известен в округе проведением таких больших конк</w:t>
      </w:r>
      <w:r w:rsidR="00795CD8">
        <w:t>урсов детского творчества, как «Путь к звездам» и «Маленькие звезды»</w:t>
      </w:r>
      <w:r>
        <w:t>.</w:t>
      </w:r>
    </w:p>
    <w:p w:rsidR="00795CD8" w:rsidRDefault="00C40949" w:rsidP="00795CD8">
      <w:pPr>
        <w:ind w:firstLine="709"/>
        <w:jc w:val="both"/>
      </w:pPr>
      <w:proofErr w:type="gramStart"/>
      <w:r>
        <w:t>В муниципальном бюджетном образовательном учреждении доп</w:t>
      </w:r>
      <w:r w:rsidR="00795CD8">
        <w:t>олнительного образования детей «Центр юных техников» (далее – «</w:t>
      </w:r>
      <w:r>
        <w:t>Центр юных т</w:t>
      </w:r>
      <w:r w:rsidR="00795CD8">
        <w:t>ехников» разработана программа «Едем, плаваем, летаем»</w:t>
      </w:r>
      <w:r>
        <w:t xml:space="preserve">, </w:t>
      </w:r>
      <w:r w:rsidR="00795CD8">
        <w:br/>
      </w:r>
      <w:r>
        <w:t xml:space="preserve">цель которой - поддержка и развитие </w:t>
      </w:r>
      <w:proofErr w:type="spellStart"/>
      <w:r>
        <w:t>техносферы</w:t>
      </w:r>
      <w:proofErr w:type="spellEnd"/>
      <w:r>
        <w:t xml:space="preserve"> в Златоустовском городском округе.</w:t>
      </w:r>
      <w:proofErr w:type="gramEnd"/>
      <w:r>
        <w:t xml:space="preserve"> В рамках программы организуются и </w:t>
      </w:r>
      <w:r w:rsidR="00795CD8">
        <w:t>проводятся городские конкурсы: «Неделя науки и техники»</w:t>
      </w:r>
      <w:r>
        <w:t xml:space="preserve">; первенства и соревнования по картингу и кроссу </w:t>
      </w:r>
      <w:r w:rsidR="00795CD8">
        <w:br/>
      </w:r>
      <w:r>
        <w:t xml:space="preserve">на </w:t>
      </w:r>
      <w:proofErr w:type="spellStart"/>
      <w:r>
        <w:t>квадроциклах</w:t>
      </w:r>
      <w:proofErr w:type="spellEnd"/>
      <w:r>
        <w:t xml:space="preserve">; по </w:t>
      </w:r>
      <w:proofErr w:type="spellStart"/>
      <w:r>
        <w:t>авиамоделированию</w:t>
      </w:r>
      <w:proofErr w:type="spellEnd"/>
      <w:r>
        <w:t xml:space="preserve">; мастер - классы, муниципальные этапы международных состязаний </w:t>
      </w:r>
      <w:proofErr w:type="spellStart"/>
      <w:r>
        <w:t>лего</w:t>
      </w:r>
      <w:proofErr w:type="spellEnd"/>
      <w:r>
        <w:t xml:space="preserve"> роботов и олимпиада по начальному техническому моделированию</w:t>
      </w:r>
      <w:r w:rsidR="00795CD8">
        <w:t>.</w:t>
      </w:r>
    </w:p>
    <w:p w:rsidR="00795CD8" w:rsidRDefault="00C40949" w:rsidP="00795CD8">
      <w:pPr>
        <w:ind w:firstLine="709"/>
        <w:jc w:val="both"/>
      </w:pPr>
      <w: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795CD8">
        <w:br/>
      </w:r>
      <w:r>
        <w:t>в общеобразовательных организациях охвачено более 10 тысячи учащихся.</w:t>
      </w:r>
    </w:p>
    <w:p w:rsidR="00795CD8" w:rsidRDefault="00C40949" w:rsidP="00795CD8">
      <w:pPr>
        <w:ind w:firstLine="709"/>
        <w:jc w:val="both"/>
      </w:pPr>
      <w:r>
        <w:t>Оздоровление детей - приоритетное направление деятельности муниципальных оздо</w:t>
      </w:r>
      <w:r w:rsidR="00795CD8">
        <w:t>ровительных загородных лагерей «</w:t>
      </w:r>
      <w:r>
        <w:t xml:space="preserve">Центр отдыха </w:t>
      </w:r>
      <w:r w:rsidR="00795CD8">
        <w:br/>
      </w:r>
      <w:r>
        <w:t>и оздо</w:t>
      </w:r>
      <w:r w:rsidR="00795CD8">
        <w:t>ровления детей «Лесная сказка» и «</w:t>
      </w:r>
      <w:r>
        <w:t>Цен</w:t>
      </w:r>
      <w:r w:rsidR="00795CD8">
        <w:t>тр отдыха и оздоровления детей «Горный»</w:t>
      </w:r>
      <w:r>
        <w:t>, которые осуществляют свою деятельность в рамках весенних, летних, осенних и зимних каникул.</w:t>
      </w:r>
    </w:p>
    <w:p w:rsidR="00795CD8" w:rsidRDefault="00C40949" w:rsidP="00795CD8">
      <w:pPr>
        <w:ind w:firstLine="709"/>
        <w:jc w:val="both"/>
      </w:pPr>
      <w:r>
        <w:t xml:space="preserve">В округе первую, высшую квалификационную категорию имеют - </w:t>
      </w:r>
      <w:r w:rsidR="00795CD8">
        <w:br/>
      </w:r>
      <w:r>
        <w:t>810 педагогов, эффективно использующие на сегодняшний день современные образовательные технолог</w:t>
      </w:r>
      <w:r w:rsidR="00795CD8">
        <w:t>ии, в том числе и информационно </w:t>
      </w:r>
      <w: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795CD8">
        <w:br/>
      </w:r>
      <w:r>
        <w:t xml:space="preserve">это составляет </w:t>
      </w:r>
      <w:r w:rsidR="00795CD8">
        <w:t>–</w:t>
      </w:r>
      <w:r>
        <w:t xml:space="preserve"> 66%. Показатель доли учителей, прошедших обучение </w:t>
      </w:r>
      <w:r w:rsidR="00795CD8">
        <w:br/>
      </w:r>
      <w:r>
        <w:t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</w:t>
      </w:r>
      <w:proofErr w:type="gramStart"/>
      <w:r>
        <w:t>.З</w:t>
      </w:r>
      <w:proofErr w:type="gramEnd"/>
      <w:r>
        <w:t xml:space="preserve">а отчетный период 467 человек обучились </w:t>
      </w:r>
      <w:proofErr w:type="gramStart"/>
      <w:r>
        <w:t xml:space="preserve">по новым адресным моделям повышения квалификации по разным программ обучения, что составляет </w:t>
      </w:r>
      <w:r w:rsidR="00795CD8">
        <w:br/>
      </w:r>
      <w:r>
        <w:t>49,3% от общей численности учителей.</w:t>
      </w:r>
      <w:proofErr w:type="gramEnd"/>
      <w:r>
        <w:t xml:space="preserve">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</w:t>
      </w:r>
      <w:r w:rsidR="00795CD8">
        <w:t>, очно - заочных форм обучения.</w:t>
      </w:r>
    </w:p>
    <w:p w:rsidR="00C40949" w:rsidRDefault="00C40949" w:rsidP="00795CD8">
      <w:pPr>
        <w:ind w:firstLine="709"/>
        <w:jc w:val="both"/>
      </w:pPr>
      <w:r>
        <w:t xml:space="preserve">Профессиональный стандарт педагога содержит основные требования </w:t>
      </w:r>
      <w:r w:rsidR="00795CD8">
        <w:br/>
      </w:r>
      <w:r>
        <w:t xml:space="preserve">к функциям, профессиональной деятельности педагога, его умениям, знаниям. </w:t>
      </w:r>
      <w:proofErr w:type="spellStart"/>
      <w:r>
        <w:t>Профстандартпозволяет</w:t>
      </w:r>
      <w:proofErr w:type="spellEnd"/>
      <w:r>
        <w:t xml:space="preserve"> самому работнику оценить насколько </w:t>
      </w:r>
      <w:r w:rsidR="00795CD8">
        <w:br/>
      </w:r>
      <w:r>
        <w:t>он соответствует занимаемой должности, а руководителю персонифицировать направление повышения квалификации сотрудников</w:t>
      </w:r>
      <w:r w:rsidR="00795CD8">
        <w:t>.</w:t>
      </w:r>
    </w:p>
    <w:p w:rsidR="00C40949" w:rsidRDefault="00C40949" w:rsidP="00C40949">
      <w:pPr>
        <w:jc w:val="both"/>
      </w:pPr>
    </w:p>
    <w:p w:rsidR="00C40949" w:rsidRDefault="00C40949" w:rsidP="00795CD8">
      <w:pPr>
        <w:jc w:val="center"/>
      </w:pPr>
      <w:r>
        <w:t xml:space="preserve">Раздел 2. Приоритеты муниципальной политики Златоустовского городского округа в сфере реализации развития образования, цели, задачи и целевые </w:t>
      </w:r>
      <w:r>
        <w:lastRenderedPageBreak/>
        <w:t>индикаторы достижения целей и решения задач, описание основных ожидаемых результатов подпрограммы, сроков и контрольных этапов реализации подпрограммы</w:t>
      </w:r>
    </w:p>
    <w:p w:rsidR="00C40949" w:rsidRDefault="00C40949" w:rsidP="00C40949">
      <w:pPr>
        <w:jc w:val="both"/>
      </w:pPr>
    </w:p>
    <w:p w:rsidR="009326B1" w:rsidRDefault="009326B1" w:rsidP="009326B1">
      <w:pPr>
        <w:ind w:firstLine="709"/>
        <w:jc w:val="both"/>
      </w:pPr>
      <w:r>
        <w:t>2. </w:t>
      </w:r>
      <w:r w:rsidR="00C40949">
        <w:t xml:space="preserve">Цели подпрограммы: Содействие развитию общего и дополнительного образования; улучшение условий жизни и труда педагогических работников; </w:t>
      </w:r>
      <w:proofErr w:type="gramStart"/>
      <w:r w:rsidR="00C40949">
        <w:t xml:space="preserve">обеспечение для детей в возрасте от 5 до 18 лет доступных для каждого </w:t>
      </w:r>
      <w:r>
        <w:br/>
      </w:r>
      <w:r w:rsidR="00C40949">
        <w:t>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proofErr w:type="gramEnd"/>
    </w:p>
    <w:p w:rsidR="009326B1" w:rsidRDefault="009326B1" w:rsidP="009326B1">
      <w:pPr>
        <w:ind w:firstLine="709"/>
        <w:jc w:val="both"/>
      </w:pPr>
      <w:r>
        <w:t>3. </w:t>
      </w:r>
      <w:r w:rsidR="00C40949">
        <w:t>Достижение поставленных целей будет осуществляться путем реализации следующих задач:</w:t>
      </w:r>
    </w:p>
    <w:p w:rsidR="009326B1" w:rsidRDefault="009326B1" w:rsidP="009326B1">
      <w:pPr>
        <w:ind w:firstLine="709"/>
        <w:jc w:val="both"/>
      </w:pPr>
      <w:r>
        <w:t>1) </w:t>
      </w:r>
      <w:r w:rsidR="00C40949">
        <w:t>модернизации образования как института социального развития;</w:t>
      </w:r>
    </w:p>
    <w:p w:rsidR="009326B1" w:rsidRDefault="009326B1" w:rsidP="009326B1">
      <w:pPr>
        <w:ind w:firstLine="709"/>
        <w:jc w:val="both"/>
      </w:pPr>
      <w:r>
        <w:t>2) </w:t>
      </w:r>
      <w:r w:rsidR="00C40949">
        <w:t>развитие системы оценки качества образования и востребованности образовательных услуг.</w:t>
      </w:r>
    </w:p>
    <w:p w:rsidR="00C40949" w:rsidRDefault="009326B1" w:rsidP="009326B1">
      <w:pPr>
        <w:ind w:firstLine="709"/>
        <w:jc w:val="both"/>
      </w:pPr>
      <w:r>
        <w:t>4. </w:t>
      </w:r>
      <w:r w:rsidR="00C40949">
        <w:t>В результате реализации данной подпрограммы планируется достижение следующих целевых индикаторов: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6"/>
        <w:gridCol w:w="1134"/>
        <w:gridCol w:w="1134"/>
        <w:gridCol w:w="1134"/>
        <w:gridCol w:w="1134"/>
        <w:gridCol w:w="1134"/>
        <w:gridCol w:w="1114"/>
        <w:gridCol w:w="19"/>
      </w:tblGrid>
      <w:tr w:rsidR="009326B1" w:rsidRPr="009326B1" w:rsidTr="009326B1">
        <w:trPr>
          <w:jc w:val="center"/>
        </w:trPr>
        <w:tc>
          <w:tcPr>
            <w:tcW w:w="7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6B1" w:rsidRPr="009326B1" w:rsidRDefault="009326B1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26B1" w:rsidRPr="009326B1" w:rsidRDefault="009326B1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9326B1">
              <w:rPr>
                <w:rFonts w:ascii="Times New Roman CYR" w:eastAsiaTheme="minorEastAsia" w:hAnsi="Times New Roman CYR" w:cs="Times New Roman CYR"/>
              </w:rPr>
              <w:t>Таблица 1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2026 год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2027 год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 Охват детей 1-7 лет дошкольным образованием 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85,0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2. Удельный вес коррекционных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комбинированных групп для детей с ОВЗ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детей-инвалидов в общем числе групп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3. Численность воспитанников дошкольных образовательных учреждений, приходящихся на одного педагогического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7,2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49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9326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5. Доля выпускников муниципальных общеобразовательных организаций,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не получивших аттестат о среднем (общем) образовании, в общей численности выпускников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6. Доля обучающихся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9-11 классов, принявших участие в региональных этапах олимпиад школьников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общеобразовательным предметам в общей численности обучающихся 9-11 классов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8,5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7. Доля обучающихся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программам начального общего, основного общего и среднего общего образования, участвующих в олимпиадах и конкурсах различного уровня,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общей 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численности</w:t>
            </w:r>
            <w:proofErr w:type="gramEnd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обучающихся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программам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5,2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8. Доля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возможностями здоровья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использованием дистанционных образовательных технологий), в общей численности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возможностями здоровья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детей-инвалидов 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99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9. 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профессиональной деятельности, в общей численности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10. Доля обучающихся муниципальных общеобразовательных организаций, которым предоставлена возможность обучаться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в соответствии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основными современными требованиями, в общей численности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11. Доля детей в возрасте от 5 до 18 лет,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получающих услуги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дополнительному образованию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52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 общего образования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к среднемесячной заработной плате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Челябинской области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15. Отношение среднемесячной заработной платы педагогов муниципальных организаций дополнительного образования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среднемесячной заработной плате учителей в Златоустовском городском округе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16. Доля образовательных организаций, в которых созданы условия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 xml:space="preserve">для получения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детьми-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инвалидами качественного образования, в общем количестве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17. Доля использованной муни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ципальным учреждением субсидии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«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обеспечение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питанием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 семей и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нарушениями здоровья, обучающихся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общеобразовательных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организациях»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95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18. Доля 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, обеспеченных питанием,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общем количестве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19. Доля детей, охваченных отдыхом в каникулярное время в организациях отдыха и оздоровления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3,38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20. Доля детей, охваченных отдыхом в каникулярное время в лагерях с дневным пребыванием детей,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числе детей, охваченных отдыхом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2,58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21. Количество детей охваченных отдыхом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 отдыха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22. Количество детей охваченных отдыхом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лагерях с дневным пребыванием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23. Количество детей, охваченных отдыхом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при организации </w:t>
            </w:r>
            <w:proofErr w:type="spell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малозатратных</w:t>
            </w:r>
            <w:proofErr w:type="spellEnd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форм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24. Количество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427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25. Доля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а также семей, оказавшихся в трудной жизненной ситуации, привлеченных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расположенные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через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предоставление компенсации части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26. Численность 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7264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6732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27. Доля обучающихся муниципальных общеобразовательных организаций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28. Доля отремонтированных зданий в муниципальных организациях отдыха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оздоровления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зданий муниципальных организациях отдыха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детей, требующих проведения ремонтов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29. Количество мест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образовательных организациях, в которых созданы условия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получения детьми дошкольного возраста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ограниченными возможностями здоровья качественного образования и коррекции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21" w:name="sub_1091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30. Количество объектов учреждений образования,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в которых проведены ремонтные работы</w:t>
            </w:r>
            <w:bookmarkEnd w:id="2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22" w:name="sub_1092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31. Количество объектов учреждений, в которых выполнены противопожарные мероприятия</w:t>
            </w:r>
            <w:bookmarkEnd w:id="2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32. Количество оконных блоков, замененных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рамках проведения ремонтных работ по замене оконных блоков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общеобразовательных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33. Доля зданий муниципальных общеобразовательных организаций, в которых проведены ремонтные работы по замене оконных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15,7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18,4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34. Доля педагогических работников общеобразовательных организаций, получивших ежемесячное денежное вознаграждение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за классное руководство,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общей численности педагогических работников такой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35. 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Доля обучающихся, получающих начальное общее образование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36. Количество привлеченных квалифицированных учителей для работы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37. Количество объектов учреждений образования,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которых проведены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23" w:name="sub_1093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38. Количество ставок советников директора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воспитанию и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взаимодействию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детскими общественными объединениями</w:t>
            </w:r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39. 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для получения детьми качественного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24" w:name="sub_1094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40. 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обучающихся, обеспеченных бесплатным двухразовым горячим питанием обучающихся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образовательных организациях, расположенных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Челябинской области,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образовательным программам основного общего, среднего общего образования один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родителей которых призван на военную службу по мобилизации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Вооруженные Силы Российской Федерации</w:t>
            </w:r>
            <w:bookmarkEnd w:id="24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223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25" w:name="sub_1098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41. Количество проведенных государственных экспертиз проектно-сметной документации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на объект капитального строительства муниципальной собственности</w:t>
            </w:r>
            <w:bookmarkEnd w:id="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7860DF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42. </w:t>
            </w:r>
            <w:r w:rsidR="00C40949"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43. Количество учреждений обновивших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21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44. 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</w:t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образовательные программы дошкольного образования, в целях </w:t>
            </w:r>
            <w:proofErr w:type="gramStart"/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формирования здорового образа жизни детей дошкольного возраста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45. Количество объектов учреждений дошкольного образования, в которых проведен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46. Количество учреждений, в которых созданы современные условия для отдыха детей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 w:rsidR="007860DF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их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7860DF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47. Количество мероприятий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C40949"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обеспечению деятельности советников директора по воспитанию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C40949"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взаимодействию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C40949"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12,5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48. </w:t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Количество выплат денежного вознаграждения за классное руководство, предоставляемых педагогическим работникам образовательных организаций, ежемесячно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741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736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49. Количество общеобразовательных организаций оснащенных средствами обучения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и воспитания для реализации учебных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50. Количество выплат ежемесячного денежного вознаграждения советникам директоров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воспитанию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и взаимодействию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33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51. Количество обучающихся обеспеченных бесплатным горячим питанием </w:t>
            </w:r>
            <w:proofErr w:type="gramStart"/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обучающиеся</w:t>
            </w:r>
            <w:proofErr w:type="gramEnd"/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, получающих начальное общее образование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в муниципальных образовательных организациях</w:t>
            </w:r>
          </w:p>
          <w:p w:rsidR="007860DF" w:rsidRPr="009326B1" w:rsidRDefault="007860DF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6 239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5 375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4 935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52. Доля детей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из малообеспеченных семей и детей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с нарушениями здоровья, обучающихся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муниципальных общеобразовательных организациях, обеспеченных питанием,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в общем количестве детей из малообеспеченных семей и детей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с нарушениями здоровья, обучающихся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53. Доступность дошкольного образования для детей в возрасте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от 1,5 до 3 лет, от 3 до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54. Удельный вес численности воспитанников дошкольных образовательных организаций в возрасте </w:t>
            </w:r>
            <w:r w:rsidR="007860DF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100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55. Доля несовершеннолетних, охваченных </w:t>
            </w:r>
            <w:proofErr w:type="spellStart"/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>малозатратными</w:t>
            </w:r>
            <w:proofErr w:type="spellEnd"/>
            <w:r w:rsidRPr="009326B1">
              <w:rPr>
                <w:rFonts w:ascii="Times New Roman CYR" w:hAnsi="Times New Roman CYR" w:cs="Times New Roman CYR"/>
                <w:sz w:val="22"/>
                <w:szCs w:val="22"/>
              </w:rPr>
              <w:t xml:space="preserve"> формами отдыха,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0,13</w:t>
            </w:r>
          </w:p>
        </w:tc>
      </w:tr>
      <w:tr w:rsidR="009326B1" w:rsidRPr="009326B1" w:rsidTr="009326B1">
        <w:trPr>
          <w:gridAfter w:val="1"/>
          <w:wAfter w:w="19" w:type="dxa"/>
          <w:jc w:val="center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7860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56. Количество мероприятий в сфере «Образование»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326B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9326B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40</w:t>
            </w:r>
          </w:p>
        </w:tc>
      </w:tr>
    </w:tbl>
    <w:p w:rsidR="007860DF" w:rsidRDefault="007860DF" w:rsidP="00C40949">
      <w:pPr>
        <w:jc w:val="both"/>
      </w:pPr>
    </w:p>
    <w:p w:rsidR="00196232" w:rsidRDefault="00196232" w:rsidP="00196232">
      <w:pPr>
        <w:ind w:firstLine="709"/>
        <w:jc w:val="both"/>
      </w:pPr>
      <w:r>
        <w:t>5. </w:t>
      </w:r>
      <w:r w:rsidR="00C40949">
        <w:t>Реализация подпрограммы приведет к достижению ожидаемых результатов:</w:t>
      </w:r>
    </w:p>
    <w:p w:rsidR="00196232" w:rsidRDefault="00196232" w:rsidP="00196232">
      <w:pPr>
        <w:ind w:firstLine="709"/>
        <w:jc w:val="both"/>
      </w:pPr>
      <w:r>
        <w:t>1) </w:t>
      </w:r>
      <w:r w:rsidR="00C40949">
        <w:t xml:space="preserve">сохранение доступности дошкольного образования для детей </w:t>
      </w:r>
      <w:r>
        <w:br/>
      </w:r>
      <w:r w:rsidR="00C40949">
        <w:t>от 1,5 до 7 лет на уровне 100 процентов;</w:t>
      </w:r>
    </w:p>
    <w:p w:rsidR="00196232" w:rsidRDefault="00196232" w:rsidP="00196232">
      <w:pPr>
        <w:ind w:firstLine="709"/>
        <w:jc w:val="both"/>
      </w:pPr>
      <w:r>
        <w:t>2) </w:t>
      </w:r>
      <w:r w:rsidR="00C40949">
        <w:t xml:space="preserve">сохранение доступности образования для детей с ОВЗ </w:t>
      </w:r>
      <w:r>
        <w:br/>
      </w:r>
      <w:r w:rsidR="00C40949">
        <w:t>и детей-инвалидов на уровне 100 процентов;</w:t>
      </w:r>
    </w:p>
    <w:p w:rsidR="00196232" w:rsidRDefault="00196232" w:rsidP="00196232">
      <w:pPr>
        <w:ind w:firstLine="709"/>
        <w:jc w:val="both"/>
      </w:pPr>
      <w:r>
        <w:t>3) </w:t>
      </w:r>
      <w:r w:rsidR="00C40949">
        <w:t xml:space="preserve">удельный вес муниципальных общеобразовательных организаций, </w:t>
      </w:r>
      <w:r>
        <w:br/>
      </w:r>
      <w:r w:rsidR="00C40949">
        <w:t xml:space="preserve">в которых созданы необходимые условия для организации образовательного </w:t>
      </w:r>
      <w:r w:rsidR="00C40949">
        <w:lastRenderedPageBreak/>
        <w:t>процесса в соответствии с современными требованиями, в общем числе муниципальных общеобразовательных организаций до 100</w:t>
      </w:r>
      <w:r>
        <w:t xml:space="preserve"> %;</w:t>
      </w:r>
    </w:p>
    <w:p w:rsidR="00196232" w:rsidRDefault="00196232" w:rsidP="00196232">
      <w:pPr>
        <w:ind w:firstLine="709"/>
        <w:jc w:val="both"/>
      </w:pPr>
      <w:r>
        <w:t>4) </w:t>
      </w:r>
      <w:r w:rsidR="00C40949">
        <w:t xml:space="preserve">повышение уровня </w:t>
      </w:r>
      <w:proofErr w:type="spellStart"/>
      <w:r w:rsidR="00C40949">
        <w:t>сформированности</w:t>
      </w:r>
      <w:proofErr w:type="spellEnd"/>
      <w:r w:rsidR="00C40949">
        <w:t xml:space="preserve"> и эффективности функционирования муниципальных механизмов управления качеством образования до 100%;</w:t>
      </w:r>
    </w:p>
    <w:p w:rsidR="00196232" w:rsidRDefault="00196232" w:rsidP="00196232">
      <w:pPr>
        <w:ind w:firstLine="709"/>
        <w:jc w:val="both"/>
      </w:pPr>
      <w:r>
        <w:t>5) </w:t>
      </w:r>
      <w:r w:rsidR="00C40949">
        <w:t>уве</w:t>
      </w:r>
      <w:r>
        <w:t>личение доли детей в возрасте 5-</w:t>
      </w:r>
      <w:r w:rsidR="00C40949">
        <w:t xml:space="preserve">18 лет, получающих услуги </w:t>
      </w:r>
      <w:r>
        <w:br/>
      </w:r>
      <w:r w:rsidR="00C40949">
        <w:t>по предоставлению дополнительного образования в муниципальных образовательных организациях до 80%.</w:t>
      </w:r>
    </w:p>
    <w:p w:rsidR="00C40949" w:rsidRDefault="00196232" w:rsidP="00196232">
      <w:pPr>
        <w:ind w:firstLine="709"/>
        <w:jc w:val="both"/>
      </w:pPr>
      <w:r>
        <w:t>6. </w:t>
      </w:r>
      <w:r w:rsidR="00C40949">
        <w:t xml:space="preserve">Срок реализации подпрограммы муниципальной программы: </w:t>
      </w:r>
      <w:r>
        <w:br/>
        <w:t>2023-</w:t>
      </w:r>
      <w:r w:rsidR="00C40949">
        <w:t>2027 годы.</w:t>
      </w:r>
    </w:p>
    <w:p w:rsidR="00C40949" w:rsidRDefault="00C40949" w:rsidP="00C40949">
      <w:pPr>
        <w:jc w:val="both"/>
      </w:pPr>
    </w:p>
    <w:p w:rsidR="00C40949" w:rsidRDefault="00C40949" w:rsidP="00196232">
      <w:pPr>
        <w:jc w:val="center"/>
      </w:pPr>
      <w:r>
        <w:t>Раздел 3. Характеристика мероприятий подпрограммы</w:t>
      </w:r>
    </w:p>
    <w:p w:rsidR="00C40949" w:rsidRDefault="00C40949" w:rsidP="00C40949">
      <w:pPr>
        <w:jc w:val="both"/>
      </w:pPr>
    </w:p>
    <w:p w:rsidR="00C40949" w:rsidRDefault="00196232" w:rsidP="00196232">
      <w:pPr>
        <w:ind w:firstLine="709"/>
        <w:jc w:val="both"/>
      </w:pPr>
      <w:r>
        <w:t>7. </w:t>
      </w:r>
      <w:r w:rsidR="00C40949">
        <w:t>Перечень мероприятий подпрограммы представлен в таблице 2:</w:t>
      </w:r>
    </w:p>
    <w:p w:rsidR="00C40949" w:rsidRDefault="00C40949" w:rsidP="00196232">
      <w:pPr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8"/>
        <w:gridCol w:w="1275"/>
        <w:gridCol w:w="1701"/>
        <w:gridCol w:w="2127"/>
        <w:gridCol w:w="2408"/>
      </w:tblGrid>
      <w:tr w:rsidR="00C40949" w:rsidRPr="00D017DA" w:rsidTr="009F49C5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017DA" w:rsidRDefault="00C40949" w:rsidP="00A43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017DA" w:rsidRDefault="00C40949" w:rsidP="00A43F5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Срок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017DA" w:rsidRDefault="00C40949" w:rsidP="00A43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D017DA" w:rsidRDefault="00C40949" w:rsidP="00A43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Ожидаемые результаты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D017DA" w:rsidRDefault="00C40949" w:rsidP="00A43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Связь с целевыми индикаторами</w:t>
            </w:r>
          </w:p>
        </w:tc>
      </w:tr>
      <w:tr w:rsidR="00C40949" w:rsidRPr="00D017DA" w:rsidTr="009F49C5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1. Организация предоставления дошкольного, общего и дополнительного образования детей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2. Укрепление материально</w:t>
            </w:r>
            <w:r w:rsidR="00D017DA" w:rsidRPr="00D017DA">
              <w:rPr>
                <w:rFonts w:eastAsiaTheme="minorEastAsia"/>
                <w:sz w:val="20"/>
                <w:szCs w:val="20"/>
              </w:rPr>
              <w:t>-</w:t>
            </w:r>
            <w:r w:rsidRPr="00D017DA">
              <w:rPr>
                <w:rFonts w:eastAsiaTheme="minorEastAsia"/>
                <w:sz w:val="20"/>
                <w:szCs w:val="20"/>
              </w:rPr>
              <w:t>технической базы муниципальных образовательных организаций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3. Обеспечение мер, направленных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на </w:t>
            </w:r>
            <w:proofErr w:type="spellStart"/>
            <w:r w:rsidRPr="00D017DA">
              <w:rPr>
                <w:rFonts w:eastAsiaTheme="minorEastAsia"/>
                <w:sz w:val="20"/>
                <w:szCs w:val="20"/>
              </w:rPr>
              <w:t>здоровьесбережение</w:t>
            </w:r>
            <w:proofErr w:type="spellEnd"/>
            <w:r w:rsidRPr="00D017DA">
              <w:rPr>
                <w:rFonts w:eastAsiaTheme="minorEastAsia"/>
                <w:sz w:val="20"/>
                <w:szCs w:val="20"/>
              </w:rPr>
              <w:t xml:space="preserve"> учащихся общеобразовательных организаций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4. Проведение мероприятий в сфере образования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5. Организационное, методическое, аналитическое, информационное сопровождение муниципальной программы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6. Осуществление мер социальной поддержки граждан, имеющих детей: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- выплата родителям (законным представителям) компенсации части родительской платы, взимаемой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за содержание ребенка (присмотр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уход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за ребенком)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образовательных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>организациях, реализующих основную общеобразовательную программу дошкольного образования;</w:t>
            </w:r>
          </w:p>
          <w:p w:rsidR="00D017DA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- выплата дополнительной компенсации,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за содержание ребенка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из малообеспеченной, неблагополучной семьи, а также семьи, оказавшейся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в трудной жизненной ситуации в образовательных организациях, реализующих основную общеобразовательную программу дошкольного образования;</w:t>
            </w:r>
          </w:p>
          <w:p w:rsidR="00C40949" w:rsidRPr="00D017DA" w:rsidRDefault="00C40949" w:rsidP="00D017DA">
            <w:pPr>
              <w:widowControl w:val="0"/>
              <w:autoSpaceDE w:val="0"/>
              <w:autoSpaceDN w:val="0"/>
              <w:adjustRightInd w:val="0"/>
              <w:ind w:left="-107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- выплата родителям (законным представителям) детей-инвалидов компенсации затрат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части организации обучения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основным общеобразовательным программам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на дому</w:t>
            </w:r>
          </w:p>
          <w:p w:rsidR="00C40949" w:rsidRPr="00D017DA" w:rsidRDefault="00D017DA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7. «</w:t>
            </w:r>
            <w:r w:rsidR="00C40949" w:rsidRPr="00D017DA">
              <w:rPr>
                <w:rFonts w:eastAsiaTheme="minorEastAsia"/>
                <w:sz w:val="20"/>
                <w:szCs w:val="20"/>
              </w:rPr>
              <w:t>Региональный прое</w:t>
            </w:r>
            <w:r w:rsidRPr="00D017DA">
              <w:rPr>
                <w:rFonts w:eastAsiaTheme="minorEastAsia"/>
                <w:sz w:val="20"/>
                <w:szCs w:val="20"/>
              </w:rPr>
              <w:t>кт «</w:t>
            </w:r>
            <w:r w:rsidR="00C40949" w:rsidRPr="00D017DA">
              <w:rPr>
                <w:rFonts w:eastAsiaTheme="minorEastAsia"/>
                <w:sz w:val="20"/>
                <w:szCs w:val="20"/>
              </w:rPr>
              <w:t>Патриотическое воспитан</w:t>
            </w:r>
            <w:r w:rsidRPr="00D017DA">
              <w:rPr>
                <w:rFonts w:eastAsiaTheme="minorEastAsia"/>
                <w:sz w:val="20"/>
                <w:szCs w:val="20"/>
              </w:rPr>
              <w:t>ие граждан Российской Федерации»</w:t>
            </w:r>
          </w:p>
          <w:p w:rsidR="00C40949" w:rsidRPr="00D017DA" w:rsidRDefault="00D017DA" w:rsidP="00C409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8. «Региональный проект «</w:t>
            </w:r>
            <w:r w:rsidR="00C40949" w:rsidRPr="00D017DA">
              <w:rPr>
                <w:rFonts w:eastAsiaTheme="minorEastAsia"/>
                <w:sz w:val="20"/>
                <w:szCs w:val="20"/>
              </w:rPr>
              <w:t>Все лучшее детям</w:t>
            </w:r>
            <w:r w:rsidRPr="00D017DA">
              <w:rPr>
                <w:rFonts w:eastAsiaTheme="minorEastAsia"/>
                <w:sz w:val="20"/>
                <w:szCs w:val="20"/>
              </w:rPr>
              <w:t>»</w:t>
            </w:r>
          </w:p>
          <w:p w:rsidR="00C40949" w:rsidRPr="00D017DA" w:rsidRDefault="00D017DA" w:rsidP="00C4094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9. «Региональный проект «</w:t>
            </w:r>
            <w:r w:rsidR="00C40949" w:rsidRPr="00D017DA">
              <w:rPr>
                <w:rFonts w:eastAsiaTheme="minorEastAsia"/>
                <w:sz w:val="20"/>
                <w:szCs w:val="20"/>
              </w:rPr>
              <w:t xml:space="preserve">Педагоги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и наставники»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017DA" w:rsidRDefault="00A43F5D" w:rsidP="00A43F5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lastRenderedPageBreak/>
              <w:t>2023-2027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МКУ Управление образования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и молодежной политики ЗГО;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C40949" w:rsidRPr="00D017DA" w:rsidRDefault="00C40949" w:rsidP="00D01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МБУ КС ЗГО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7DA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1. Сохранение доступно</w:t>
            </w:r>
            <w:r w:rsidR="00D017DA" w:rsidRPr="00D017DA">
              <w:rPr>
                <w:sz w:val="20"/>
                <w:szCs w:val="20"/>
              </w:rPr>
              <w:t>сти дошкольного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образования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для детей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от 1,5 до 7 лет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на уровне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>100 процентов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2. Сохранение доступности образования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для детей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с ОВЗ и детей-инвалидов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на уровне </w:t>
            </w:r>
            <w:r w:rsidR="00D017DA" w:rsidRPr="00D017DA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>100 процентов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3. Удельный вес муниципальных общеобразовательных организаций,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в которых созданы необходимые условия для организации образовательного процесса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в соответствии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с современными требованиями,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>в общем числе муниципальных общеобразовательных организаций до 100%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4. Повышение уровня </w:t>
            </w:r>
            <w:proofErr w:type="spellStart"/>
            <w:r w:rsidRPr="00D017DA">
              <w:rPr>
                <w:sz w:val="20"/>
                <w:szCs w:val="20"/>
              </w:rPr>
              <w:t>сформированности</w:t>
            </w:r>
            <w:proofErr w:type="spellEnd"/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>и эффективности функционирования муниципальных механизмов управления качеством образования до 100%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5. Увеличение доли детей в возрасте </w:t>
            </w:r>
            <w:r w:rsidR="009F49C5">
              <w:rPr>
                <w:sz w:val="20"/>
                <w:szCs w:val="20"/>
              </w:rPr>
              <w:br/>
              <w:t>5-</w:t>
            </w:r>
            <w:r w:rsidRPr="00D017DA">
              <w:rPr>
                <w:sz w:val="20"/>
                <w:szCs w:val="20"/>
              </w:rPr>
              <w:t xml:space="preserve">18 лет, получающих </w:t>
            </w:r>
            <w:r w:rsidRPr="00D017DA">
              <w:rPr>
                <w:sz w:val="20"/>
                <w:szCs w:val="20"/>
              </w:rPr>
              <w:lastRenderedPageBreak/>
              <w:t xml:space="preserve">услуги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 xml:space="preserve">по предоставлению дополнительного образования </w:t>
            </w:r>
            <w:r w:rsidR="009F49C5">
              <w:rPr>
                <w:sz w:val="20"/>
                <w:szCs w:val="20"/>
              </w:rPr>
              <w:br/>
            </w:r>
            <w:r w:rsidRPr="00D017DA">
              <w:rPr>
                <w:sz w:val="20"/>
                <w:szCs w:val="20"/>
              </w:rPr>
              <w:t>в муниципальных образовательных организациях до 80%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1. Охват детей 1-7 лет дошкольным образованием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Златоустовском городском округе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не менее 85,0%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2. Удельный вес коррекционных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комбинированных групп для детей с ОВЗ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детей-инвалидов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общем числе групп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дошкольных образовательных учреждений до 60,0%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3. Численность воспитанников дошкольных образовательных учреждений, приходящихся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на одного педагогического работника </w:t>
            </w:r>
            <w:r w:rsidR="00D017DA"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7,2 человек.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4. Удельный вес воспитанников дошкольных образовательных учреждений, получающих платные дополнительные услуги до 49%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5. Доля выпускников муниципальных общеобразовательных организаций,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не получивших аттестат о среднем (общем) образовании, в общей численности выпускников муниципальных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общеобразовательных организаций не более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1 %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6. Доля обучающихся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9-11 классов, принявших участие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региональных этапах олимпиад школьников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общеобразовательным предметам в общей численности обучающихся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9-11 классов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в общеобразовательных организациях не менее 8,5 %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7. Доля обучающихся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программам начального общего, основного общего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среднего общего образования, участвующих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олимпиадах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конкурсах различного уровня,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общей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численности</w:t>
            </w:r>
            <w:proofErr w:type="gramEnd"/>
            <w:r w:rsidRPr="00D017DA">
              <w:rPr>
                <w:rFonts w:eastAsiaTheme="minorEastAsia"/>
                <w:sz w:val="20"/>
                <w:szCs w:val="20"/>
              </w:rPr>
              <w:t xml:space="preserve"> обучающихся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по программам начального общего, основного общего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среднего общего образования не менее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5,2 %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8. Доля детей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ограниченными возможностями здоровья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с использованием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дистанционных образовательных технологий), в общей численности детей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с ограниченными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возможностями здоровья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детей-инвалидов школьного возраста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не менее 99 %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9. Доля учителей, эффективно использующих современные образовательные технологии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(в том числе информационно-коммуникационные технологии)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профессиональной деятельности, в общей численности учителей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10. Доля обучающихся муниципальных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общеобразовательных организаций, которым предоставлена возможность обучаться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соответствии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основными современными требованиями, в общей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численности</w:t>
            </w:r>
            <w:proofErr w:type="gramEnd"/>
            <w:r w:rsidRPr="00D017DA">
              <w:rPr>
                <w:rFonts w:eastAsiaTheme="minorEastAsia"/>
                <w:sz w:val="20"/>
                <w:szCs w:val="20"/>
              </w:rPr>
              <w:t xml:space="preserve"> обучающихся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100%</w:t>
            </w:r>
          </w:p>
          <w:p w:rsidR="00C40949" w:rsidRPr="00D017DA" w:rsidRDefault="009F49C5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11. Доля детей в возрасте от 5 </w:t>
            </w:r>
            <w:r w:rsidR="00C40949" w:rsidRPr="00D017DA">
              <w:rPr>
                <w:rFonts w:eastAsiaTheme="minorEastAsia"/>
                <w:sz w:val="20"/>
                <w:szCs w:val="20"/>
              </w:rPr>
              <w:t xml:space="preserve">до 18 лет, получающих услуги </w:t>
            </w:r>
            <w:r w:rsidR="00C40949" w:rsidRPr="00D017DA">
              <w:rPr>
                <w:rFonts w:eastAsiaTheme="minorEastAsia"/>
                <w:sz w:val="20"/>
                <w:szCs w:val="20"/>
              </w:rPr>
              <w:br/>
              <w:t xml:space="preserve">по дополнительному </w:t>
            </w:r>
            <w:r w:rsidR="00C40949" w:rsidRPr="00D017DA">
              <w:rPr>
                <w:rFonts w:eastAsiaTheme="minorEastAsia"/>
                <w:sz w:val="20"/>
                <w:szCs w:val="20"/>
              </w:rPr>
              <w:br/>
              <w:t xml:space="preserve">образованию </w:t>
            </w:r>
            <w:r>
              <w:rPr>
                <w:rFonts w:eastAsiaTheme="minorEastAsia"/>
                <w:sz w:val="20"/>
                <w:szCs w:val="20"/>
              </w:rPr>
              <w:br/>
            </w:r>
            <w:r w:rsidR="00C40949" w:rsidRPr="00D017DA">
              <w:rPr>
                <w:rFonts w:eastAsiaTheme="minorEastAsia"/>
                <w:sz w:val="20"/>
                <w:szCs w:val="20"/>
              </w:rPr>
              <w:t xml:space="preserve">в муниципальных организациях дополнительного образования детей, </w:t>
            </w:r>
            <w:r>
              <w:rPr>
                <w:rFonts w:eastAsiaTheme="minorEastAsia"/>
                <w:sz w:val="20"/>
                <w:szCs w:val="20"/>
              </w:rPr>
              <w:br/>
            </w:r>
            <w:r w:rsidR="00C40949" w:rsidRPr="00D017DA">
              <w:rPr>
                <w:rFonts w:eastAsiaTheme="minorEastAsia"/>
                <w:sz w:val="20"/>
                <w:szCs w:val="20"/>
              </w:rPr>
              <w:t>в общей численности детей этой возрастной группы до 90 %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12. Доля руководителей муниципальных организаций дошкольного образования, общеобразовательных организаций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организаций дополнительного образования детей, прошедших в течение последних трех лет повышение квалификации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или профессиональную переподготовку, в общей численности руководителей организаций дошкольного, общего, дополнительного образования детей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не менее 52 %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13. Отношение среднемесячной заработной платы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педагогических работников муниципальных дошкольных образовательных организаций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к среднемесячной заработной плате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организациях общего образования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Златоустовском городском округе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(в соответствии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соглашением, заключенным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Министерством образования и науки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Челябинской области) </w:t>
            </w:r>
            <w:r w:rsidR="009F49C5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14. Отношение среднемесячной заработной платы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педагогических работников муниципальных общеобразовательных организаций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к среднемесячной заработной плате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Челябинской области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(в соответствии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соглашением, заключенным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Министерством образования и науки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Челябинской области)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15. Отношение среднемесячной заработной платы педагогов муниципальных организаций дополнительного образования детей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к среднемесячной заработной плате учителей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Златоустовском городском округе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(в соответствии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с соглашением, заключенным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с Министерством образования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и науки Челябинской области)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 до 100 %</w:t>
            </w:r>
          </w:p>
          <w:p w:rsidR="00ED55BE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16. Доля образовательных организаций, в которых созданы условия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для получения детьми - инвалидами качественного образования, в общем количестве образовательных организаций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не менее 60%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17. Доля использованной муни</w:t>
            </w:r>
            <w:r w:rsidR="00ED55BE">
              <w:rPr>
                <w:rFonts w:eastAsiaTheme="minorEastAsia"/>
                <w:sz w:val="20"/>
                <w:szCs w:val="20"/>
              </w:rPr>
              <w:t>ципальным учреждением субсидии «</w:t>
            </w:r>
            <w:r w:rsidRPr="00D017DA">
              <w:rPr>
                <w:rFonts w:eastAsiaTheme="minorEastAsia"/>
                <w:sz w:val="20"/>
                <w:szCs w:val="20"/>
              </w:rPr>
              <w:t>На обеспечение питанием де</w:t>
            </w:r>
            <w:r w:rsidR="00ED55BE">
              <w:rPr>
                <w:rFonts w:eastAsiaTheme="minorEastAsia"/>
                <w:sz w:val="20"/>
                <w:szCs w:val="20"/>
              </w:rPr>
              <w:t xml:space="preserve">тей </w:t>
            </w:r>
            <w:r w:rsidR="00ED55BE">
              <w:rPr>
                <w:rFonts w:eastAsiaTheme="minorEastAsia"/>
                <w:sz w:val="20"/>
                <w:szCs w:val="20"/>
              </w:rPr>
              <w:br/>
              <w:t xml:space="preserve">из малообеспеченных семей </w:t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детей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нарушениями здоровья, обучающихся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в муниципальных общеобразо</w:t>
            </w:r>
            <w:r w:rsidR="00ED55BE">
              <w:rPr>
                <w:rFonts w:eastAsiaTheme="minorEastAsia"/>
                <w:sz w:val="20"/>
                <w:szCs w:val="20"/>
              </w:rPr>
              <w:t>вательных организациях»</w:t>
            </w:r>
            <w:r w:rsidRPr="00D017DA">
              <w:rPr>
                <w:rFonts w:eastAsiaTheme="minorEastAsia"/>
                <w:sz w:val="20"/>
                <w:szCs w:val="20"/>
              </w:rPr>
              <w:t xml:space="preserve"> местному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 бюджету в общем размере субсидии местному бюджету, перечисленной муниципальному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образованию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не менее 95 %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18. Доля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обучающихся</w:t>
            </w:r>
            <w:proofErr w:type="gramEnd"/>
            <w:r w:rsidRPr="00D017DA">
              <w:rPr>
                <w:rFonts w:eastAsiaTheme="minorEastAsia"/>
                <w:sz w:val="20"/>
                <w:szCs w:val="20"/>
              </w:rPr>
              <w:t xml:space="preserve">, обеспеченных питанием, в общем количестве обучающихся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19. Доля детей Златоустовского городского округа, охваченных отдыхом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каникулярное время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загородных организациях отдыха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оздоровления детей,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общем числе детей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Челябинской области, охваченных отдыхом </w:t>
            </w:r>
            <w:r w:rsidR="00ED55BE">
              <w:rPr>
                <w:rFonts w:eastAsiaTheme="minorEastAsia"/>
                <w:sz w:val="20"/>
                <w:szCs w:val="20"/>
              </w:rPr>
              <w:br/>
              <w:t xml:space="preserve">в организациях отдыха детей </w:t>
            </w:r>
            <w:r w:rsidRPr="00D017DA">
              <w:rPr>
                <w:rFonts w:eastAsiaTheme="minorEastAsia"/>
                <w:sz w:val="20"/>
                <w:szCs w:val="20"/>
              </w:rPr>
              <w:t>и их оздоровления всех типов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 не менее 3,38 %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20. Доля детей Златоустовского городского округа, охваченных отдыхом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в каникулярное время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 в лагерях с дневным пребыванием детей,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общем числе детей Челябинской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области, охваченных отдыхом в организациях отдыха детей и их оздоровления всех типов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не менее 2,58%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21. Количество детей,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охваченных отдыхом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каникулярное время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загородных организациях отдыха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оздоровления детей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5600 человек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22. Количество детей,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охваченных отдыхом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каникулярное время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лагерях с дневным пребыванием детей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организацией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одно-, дву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х-</w:t>
            </w:r>
            <w:proofErr w:type="gramEnd"/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 оздоровления обучающихся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4300 человек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23. Количество детей,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охваченных отдыхом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каникулярное время при организации </w:t>
            </w:r>
            <w:proofErr w:type="spellStart"/>
            <w:r w:rsidRPr="00D017DA">
              <w:rPr>
                <w:rFonts w:eastAsiaTheme="minorEastAsia"/>
                <w:sz w:val="20"/>
                <w:szCs w:val="20"/>
              </w:rPr>
              <w:t>малозатратных</w:t>
            </w:r>
            <w:proofErr w:type="spellEnd"/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форм отдыха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210 человек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24. Количество детей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>из малообеспеченных, неблагополучных семей, а также семей, оказавшихся в трудной жизненной ситуации, получающих дошкольное образование не менее 427 человек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25. Доля детей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из малообеспеченных, неблагополучных семей, а также семей, оказавшихся в трудной жизненной ситуации, привлеченных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расположенные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через предоставление компенсации части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родительской платы </w:t>
            </w:r>
            <w:r w:rsidR="00ED55BE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26. Численность обучающихся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программам начального общего образования обеспечиваемых молоком (молочной продукцией)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не менее 6732 единиц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27.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28. Доля отремонтированных зданий в муниципальных организациях отдыха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оздоровления детей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общем количестве зданий муниципальных организациях отдыха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и оздоровления детей, требующих проведения ремонтов до 100 %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29. Количество мест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в образовательных организациях,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которых созданы условия для получения детьми дошкольного возраста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 xml:space="preserve">с ограниченными возможностями здоровья качественного образования </w:t>
            </w:r>
            <w:r w:rsidRPr="00D017DA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и коррекции развития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не менее 20 единиц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30. Количество объектов учреждений образования, в которых проведены ремонтные работы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84 единиц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31. Количество объектов учреждений,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которых выполнены противопожарные мероприятия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не менее 5 единиц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32. Количество оконных блоков, замененных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в рамк</w:t>
            </w:r>
            <w:r w:rsidR="00F179F1">
              <w:rPr>
                <w:rFonts w:eastAsiaTheme="minorEastAsia"/>
                <w:sz w:val="20"/>
                <w:szCs w:val="20"/>
              </w:rPr>
              <w:t xml:space="preserve">ах </w:t>
            </w:r>
            <w:r w:rsidR="00F179F1">
              <w:rPr>
                <w:rFonts w:eastAsiaTheme="minorEastAsia"/>
                <w:sz w:val="20"/>
                <w:szCs w:val="20"/>
              </w:rPr>
              <w:br/>
              <w:t xml:space="preserve">проведения ремонтных работ </w:t>
            </w:r>
            <w:r w:rsidRPr="00D017DA">
              <w:rPr>
                <w:rFonts w:eastAsiaTheme="minorEastAsia"/>
                <w:sz w:val="20"/>
                <w:szCs w:val="20"/>
              </w:rPr>
              <w:t xml:space="preserve">по замене оконных блоков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муниципальных общеобразовательных организациях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не менее 20 единиц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33. Доля зданий муниципальных общеобразовательных организаций, в кото</w:t>
            </w:r>
            <w:r w:rsidR="00F179F1">
              <w:rPr>
                <w:rFonts w:eastAsiaTheme="minorEastAsia"/>
                <w:sz w:val="20"/>
                <w:szCs w:val="20"/>
              </w:rPr>
              <w:t xml:space="preserve">рых проведены ремонтные работы </w:t>
            </w:r>
            <w:r w:rsidRPr="00D017DA">
              <w:rPr>
                <w:rFonts w:eastAsiaTheme="minorEastAsia"/>
                <w:sz w:val="20"/>
                <w:szCs w:val="20"/>
              </w:rPr>
              <w:t xml:space="preserve">по замене оконных блоков,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в общем количестве зданий муниципальных общеобразовательных организаций, требую</w:t>
            </w:r>
            <w:r w:rsidR="00F179F1">
              <w:rPr>
                <w:rFonts w:eastAsiaTheme="minorEastAsia"/>
                <w:sz w:val="20"/>
                <w:szCs w:val="20"/>
              </w:rPr>
              <w:t xml:space="preserve">щих проведения ремонтных работ по замене оконных блоков </w:t>
            </w:r>
            <w:r w:rsidRPr="00D017DA">
              <w:rPr>
                <w:rFonts w:eastAsiaTheme="minorEastAsia"/>
                <w:sz w:val="20"/>
                <w:szCs w:val="20"/>
              </w:rPr>
              <w:t>в муниципальных общеобразовательных организациях не менее до 18,4 %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34. Доля педагогических работников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общеобразовательных организаций, получивших ежемесячное денежное вознаграждение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за классное руководство, в общей численности педагогических работников такой категории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100 %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35. Доля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обучающихся</w:t>
            </w:r>
            <w:proofErr w:type="gramEnd"/>
            <w:r w:rsidRPr="00D017DA">
              <w:rPr>
                <w:rFonts w:eastAsiaTheme="minorEastAsia"/>
                <w:sz w:val="20"/>
                <w:szCs w:val="20"/>
              </w:rPr>
              <w:t xml:space="preserve">, получающих начальное общее образование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в муниципальных образовательных организациях, получающих бесплатное горячее питание,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 xml:space="preserve">к общему количеству обучающихся, получающих начальное общее образование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в муниципальных образовательных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организациях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100 %</w:t>
            </w:r>
            <w:proofErr w:type="gramEnd"/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36. Количество привлеченных квалифицированных учителей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для работы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на территории Златоустовского городского округа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до 7 человек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37. Количество объектов учреждений образования, в которых проведены работы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по благоустройству территории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18 единиц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38. Количество ставок советников директора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воспитанию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и взаимодействию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с детскими общественными объединениями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до 12,5 единиц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39. 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для получения детьми качественного образования до 4 единиц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40.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 xml:space="preserve">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</w:t>
            </w:r>
            <w:proofErr w:type="gramEnd"/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на территории Челябинской области,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 xml:space="preserve">по образовательным программам основного </w:t>
            </w:r>
            <w:r w:rsidRPr="00D017DA">
              <w:rPr>
                <w:rFonts w:eastAsiaTheme="minorEastAsia"/>
                <w:sz w:val="20"/>
                <w:szCs w:val="20"/>
              </w:rPr>
              <w:lastRenderedPageBreak/>
              <w:t>общего, среднего общего образования один</w:t>
            </w:r>
            <w:r w:rsidR="00F179F1">
              <w:rPr>
                <w:rFonts w:eastAsiaTheme="minorEastAsia"/>
                <w:sz w:val="20"/>
                <w:szCs w:val="20"/>
              </w:rPr>
              <w:br/>
              <w:t xml:space="preserve">из родителей которых призван </w:t>
            </w:r>
            <w:r w:rsidRPr="00D017DA">
              <w:rPr>
                <w:rFonts w:eastAsiaTheme="minorEastAsia"/>
                <w:sz w:val="20"/>
                <w:szCs w:val="20"/>
              </w:rPr>
              <w:t xml:space="preserve">на военную службу по мобилизации в Вооруженные Силы Российской Федерации </w:t>
            </w:r>
            <w:r w:rsidRPr="00D017DA">
              <w:rPr>
                <w:rFonts w:eastAsiaTheme="minorEastAsia"/>
                <w:sz w:val="20"/>
                <w:szCs w:val="20"/>
              </w:rPr>
              <w:br/>
              <w:t>до 223 человек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41. Количество проведенных государственных экспертиз проектно-сметной документации на объект капитального строительст</w:t>
            </w:r>
            <w:r w:rsidR="00F179F1">
              <w:rPr>
                <w:rFonts w:eastAsiaTheme="minorEastAsia"/>
                <w:sz w:val="20"/>
                <w:szCs w:val="20"/>
              </w:rPr>
              <w:t xml:space="preserve">ва муниципальной собственности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до 3 единиц.</w:t>
            </w:r>
          </w:p>
          <w:p w:rsidR="00C40949" w:rsidRPr="00D017DA" w:rsidRDefault="00F179F1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42. </w:t>
            </w:r>
            <w:r w:rsidR="00C40949" w:rsidRPr="00D017DA">
              <w:rPr>
                <w:rFonts w:eastAsiaTheme="minorEastAsia"/>
                <w:sz w:val="20"/>
                <w:szCs w:val="20"/>
              </w:rPr>
              <w:t>Количество объектов учреждений образования, подлежащих демонтажу (сносу) до 7 единиц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43. Количество учреждений обновивших материально-техническую базу </w:t>
            </w:r>
            <w:r w:rsidR="00F179F1">
              <w:rPr>
                <w:rFonts w:eastAsiaTheme="minorEastAsia"/>
                <w:sz w:val="20"/>
                <w:szCs w:val="20"/>
              </w:rPr>
              <w:br/>
            </w:r>
            <w:r w:rsidRPr="00D017DA">
              <w:rPr>
                <w:rFonts w:eastAsiaTheme="minorEastAsia"/>
                <w:sz w:val="20"/>
                <w:szCs w:val="20"/>
              </w:rPr>
              <w:t>до 41 единицы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44. Количество комплектов приобретенных наглядных материалов, пропагандирующих необходимость гигиены полости рта,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для муниципальных образовательных организаций, реализующих образовательные программы дошкольного образования, в целях </w:t>
            </w:r>
            <w:proofErr w:type="gramStart"/>
            <w:r w:rsidRPr="00D017DA">
              <w:rPr>
                <w:rFonts w:eastAsiaTheme="minorEastAsia"/>
                <w:sz w:val="20"/>
                <w:szCs w:val="20"/>
              </w:rPr>
              <w:t>формирования здорового образа жизни детей дошкольного возраста</w:t>
            </w:r>
            <w:proofErr w:type="gramEnd"/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до 29 единиц.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45. Количество объектов учреждений дошкольного образования, в которых проведен капитальный ремонт не менее 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1 единицы.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46. 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и их оздоровления не менее 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1 единицы.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47. Количество мероприятий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по обеспечению деятельности советников директора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lastRenderedPageBreak/>
              <w:t xml:space="preserve">по воспитанию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и взаимодействию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 xml:space="preserve">с детскими общественными объединениями 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до 12,25 единиц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rFonts w:eastAsiaTheme="minorEastAsia"/>
                <w:sz w:val="20"/>
                <w:szCs w:val="20"/>
              </w:rPr>
              <w:t>48.</w:t>
            </w:r>
            <w:r w:rsidRPr="00D017DA">
              <w:rPr>
                <w:sz w:val="20"/>
                <w:szCs w:val="20"/>
              </w:rPr>
              <w:t xml:space="preserve"> Количество выплат денежного вознаграждения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за классное руководство, предоставляемых педагогическим работникам образовательных организаций, ежемесячно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до 748 единиц.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49. Количество общеобразовательных организаций оснащенных средствами обучения и воспитания для реализации учебных предметов не менее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5 единиц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50. Количество выплат ежемесячного денежного вознаграждения советникам директоров по воспитанию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и взаимодействию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с детскими общественными объединениями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до 33 единиц.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51. Количество </w:t>
            </w:r>
            <w:proofErr w:type="gramStart"/>
            <w:r w:rsidRPr="00D017DA">
              <w:rPr>
                <w:sz w:val="20"/>
                <w:szCs w:val="20"/>
              </w:rPr>
              <w:t>обучающихся</w:t>
            </w:r>
            <w:proofErr w:type="gramEnd"/>
            <w:r w:rsidRPr="00D017DA">
              <w:rPr>
                <w:sz w:val="20"/>
                <w:szCs w:val="20"/>
              </w:rPr>
              <w:t xml:space="preserve"> обеспеченных бесплатным горячим питанием обучающиеся, получающих начальное общее образование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в муниципальных образовательных организациях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до 6 239 человек.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52. Доля детей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из малообеспеченных семей и детей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с нарушениями здоровья, </w:t>
            </w:r>
            <w:proofErr w:type="gramStart"/>
            <w:r w:rsidRPr="00D017DA">
              <w:rPr>
                <w:sz w:val="20"/>
                <w:szCs w:val="20"/>
              </w:rPr>
              <w:t>обучающихся</w:t>
            </w:r>
            <w:proofErr w:type="gramEnd"/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в муниципальных общеобразовательных организациях, обеспеченных питанием, в общем количестве детей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из малообеспеченных семей и детей 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с нарушениями здоровья, </w:t>
            </w:r>
            <w:proofErr w:type="gramStart"/>
            <w:r w:rsidRPr="00D017DA">
              <w:rPr>
                <w:sz w:val="20"/>
                <w:szCs w:val="20"/>
              </w:rPr>
              <w:t>обучающихся</w:t>
            </w:r>
            <w:proofErr w:type="gramEnd"/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в муниципальных общеобразовательных организациях до 100%</w:t>
            </w:r>
          </w:p>
          <w:p w:rsidR="00F179F1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53. Доступность дошкольного образования для детей 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в возрасте от 1,5 до 3 лет, </w:t>
            </w:r>
            <w:r w:rsidRPr="00D017DA">
              <w:rPr>
                <w:sz w:val="20"/>
                <w:szCs w:val="20"/>
              </w:rPr>
              <w:lastRenderedPageBreak/>
              <w:t>от 3 до 7 лет до 100%</w:t>
            </w:r>
          </w:p>
          <w:p w:rsidR="00C40949" w:rsidRPr="00D017D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54. Удельный вес численности воспитанников дошкольных образовательных организаций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 до 100%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55. Доля несовершеннолетних, охваченных </w:t>
            </w:r>
            <w:proofErr w:type="spellStart"/>
            <w:r w:rsidRPr="00D017DA">
              <w:rPr>
                <w:sz w:val="20"/>
                <w:szCs w:val="20"/>
              </w:rPr>
              <w:t>малозатратными</w:t>
            </w:r>
            <w:proofErr w:type="spellEnd"/>
            <w:r w:rsidRPr="00D017DA">
              <w:rPr>
                <w:sz w:val="20"/>
                <w:szCs w:val="20"/>
              </w:rPr>
              <w:t xml:space="preserve"> формами отдыха,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в общем числе детей, охваченных отдыхом </w:t>
            </w:r>
          </w:p>
          <w:p w:rsidR="00F179F1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 xml:space="preserve">в организациях отдыха детей и их оздоровления всех типов 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не менее 0,13</w:t>
            </w:r>
            <w:r w:rsidR="00F179F1">
              <w:rPr>
                <w:sz w:val="20"/>
                <w:szCs w:val="20"/>
              </w:rPr>
              <w:t xml:space="preserve"> %</w:t>
            </w:r>
          </w:p>
          <w:p w:rsidR="00C40949" w:rsidRPr="00D017DA" w:rsidRDefault="00C40949" w:rsidP="00F179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017DA">
              <w:rPr>
                <w:sz w:val="20"/>
                <w:szCs w:val="20"/>
              </w:rPr>
              <w:t>56. Количество мероприятий проведенных в сфере «Образование» не менее 32 единиц</w:t>
            </w:r>
          </w:p>
        </w:tc>
      </w:tr>
    </w:tbl>
    <w:p w:rsidR="002B584E" w:rsidRDefault="002B584E" w:rsidP="00C40949">
      <w:pPr>
        <w:jc w:val="both"/>
      </w:pPr>
    </w:p>
    <w:p w:rsidR="002B584E" w:rsidRDefault="00C40949" w:rsidP="002B584E">
      <w:pPr>
        <w:jc w:val="center"/>
      </w:pPr>
      <w:r>
        <w:t xml:space="preserve">Раздел 4. Информация об участии предприятий и организаций, независимо </w:t>
      </w:r>
    </w:p>
    <w:p w:rsidR="00C40949" w:rsidRDefault="00C40949" w:rsidP="002B584E">
      <w:pPr>
        <w:jc w:val="center"/>
      </w:pPr>
      <w:r>
        <w:t>от их организационно-правовой формы собственности, а также внебюджетных фондов, в реализации подпрограммы</w:t>
      </w:r>
    </w:p>
    <w:p w:rsidR="00C40949" w:rsidRDefault="00C40949" w:rsidP="002B584E">
      <w:pPr>
        <w:jc w:val="center"/>
      </w:pPr>
    </w:p>
    <w:p w:rsidR="00C40949" w:rsidRDefault="002B584E" w:rsidP="002B584E">
      <w:pPr>
        <w:ind w:firstLine="709"/>
        <w:jc w:val="both"/>
      </w:pPr>
      <w:r>
        <w:t>8. </w:t>
      </w:r>
      <w:r w:rsidR="00C40949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C40949" w:rsidRDefault="00C40949" w:rsidP="00C40949">
      <w:pPr>
        <w:jc w:val="both"/>
      </w:pPr>
    </w:p>
    <w:p w:rsidR="00C40949" w:rsidRDefault="00C40949" w:rsidP="002B584E">
      <w:pPr>
        <w:jc w:val="center"/>
      </w:pPr>
      <w:r>
        <w:t>Раздел 5. Обоснование объема финансовых ресурсов, необходимых для реализации подпрограммы</w:t>
      </w:r>
    </w:p>
    <w:p w:rsidR="002B584E" w:rsidRDefault="002B584E" w:rsidP="002B584E">
      <w:pPr>
        <w:jc w:val="center"/>
      </w:pPr>
    </w:p>
    <w:p w:rsidR="00C40949" w:rsidRDefault="002B584E" w:rsidP="002B584E">
      <w:pPr>
        <w:ind w:firstLine="709"/>
        <w:jc w:val="both"/>
      </w:pPr>
      <w:r>
        <w:t>9. 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>для реализации подпрограммы представлено в приложении 1 к муниципальной программе.</w:t>
      </w:r>
    </w:p>
    <w:p w:rsidR="00C40949" w:rsidRDefault="00C40949" w:rsidP="00C40949">
      <w:pPr>
        <w:jc w:val="both"/>
      </w:pPr>
    </w:p>
    <w:p w:rsidR="00C40949" w:rsidRDefault="00C40949" w:rsidP="002B584E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C40949" w:rsidRDefault="00C40949" w:rsidP="00C40949">
      <w:pPr>
        <w:jc w:val="both"/>
      </w:pPr>
    </w:p>
    <w:p w:rsidR="002B584E" w:rsidRDefault="002B584E" w:rsidP="002B584E">
      <w:pPr>
        <w:ind w:firstLine="709"/>
        <w:jc w:val="both"/>
      </w:pPr>
      <w:r>
        <w:t>10. </w:t>
      </w:r>
      <w:r w:rsidR="00C40949">
        <w:t xml:space="preserve">Наиболее серьезные риски при реализации подпрограммы - </w:t>
      </w:r>
      <w:r>
        <w:br/>
      </w:r>
      <w:r w:rsidR="00C40949">
        <w:t>это финансовый и административный риски.</w:t>
      </w:r>
    </w:p>
    <w:p w:rsidR="002B584E" w:rsidRDefault="00C40949" w:rsidP="002B584E">
      <w:pPr>
        <w:ind w:firstLine="709"/>
        <w:jc w:val="both"/>
      </w:pPr>
      <w:r>
        <w:lastRenderedPageBreak/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2B584E" w:rsidRDefault="00C40949" w:rsidP="002B584E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2B584E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2B584E" w:rsidRDefault="00C40949" w:rsidP="002B584E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2B584E" w:rsidRDefault="00C40949" w:rsidP="002B584E">
      <w:pPr>
        <w:ind w:firstLine="709"/>
        <w:jc w:val="both"/>
      </w:pPr>
      <w:r>
        <w:t>Способами ограничения административного риска являются:</w:t>
      </w:r>
    </w:p>
    <w:p w:rsidR="002B584E" w:rsidRDefault="002B584E" w:rsidP="002B584E">
      <w:pPr>
        <w:ind w:firstLine="709"/>
        <w:jc w:val="both"/>
      </w:pPr>
      <w:r>
        <w:t>- </w:t>
      </w:r>
      <w:proofErr w:type="gramStart"/>
      <w:r w:rsidR="00C40949">
        <w:t>контроль за</w:t>
      </w:r>
      <w:proofErr w:type="gramEnd"/>
      <w:r w:rsidR="00C40949">
        <w:t xml:space="preserve"> ходом выполнения подпрограммных мероприятий </w:t>
      </w:r>
      <w:r>
        <w:br/>
      </w:r>
      <w:r w:rsidR="00C40949">
        <w:t>и совершенствование механизма текущего управления реализацией подпрограммы;</w:t>
      </w:r>
    </w:p>
    <w:p w:rsidR="002B584E" w:rsidRDefault="002B584E" w:rsidP="002B584E">
      <w:pPr>
        <w:ind w:firstLine="709"/>
        <w:jc w:val="both"/>
      </w:pPr>
      <w:r>
        <w:t>- </w:t>
      </w:r>
      <w:r w:rsidR="00C40949">
        <w:t>формирование ежегодных планов реализации подпрограммы;</w:t>
      </w:r>
    </w:p>
    <w:p w:rsidR="002B584E" w:rsidRDefault="002B584E" w:rsidP="002B584E">
      <w:pPr>
        <w:ind w:firstLine="709"/>
        <w:jc w:val="both"/>
      </w:pPr>
      <w:r>
        <w:t>- </w:t>
      </w:r>
      <w:r w:rsidR="00C40949">
        <w:t>постоянный мониторинг выполнения показателей (индикаторов) подпрограммы.</w:t>
      </w:r>
    </w:p>
    <w:p w:rsidR="00C40949" w:rsidRDefault="00C40949" w:rsidP="002B584E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2B584E" w:rsidRDefault="002B584E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724DEA">
      <w:pPr>
        <w:jc w:val="right"/>
      </w:pPr>
      <w:r>
        <w:lastRenderedPageBreak/>
        <w:t>Приложение 3</w:t>
      </w:r>
    </w:p>
    <w:p w:rsidR="00C40949" w:rsidRDefault="00C40949" w:rsidP="00724DEA">
      <w:pPr>
        <w:jc w:val="right"/>
      </w:pPr>
      <w:r>
        <w:t>к муниципальной программе</w:t>
      </w:r>
    </w:p>
    <w:p w:rsidR="00C40949" w:rsidRDefault="00C40949" w:rsidP="00C40949">
      <w:pPr>
        <w:jc w:val="both"/>
      </w:pPr>
    </w:p>
    <w:p w:rsidR="00C40949" w:rsidRDefault="00C40949" w:rsidP="00724DEA">
      <w:pPr>
        <w:jc w:val="center"/>
      </w:pPr>
      <w:r>
        <w:t>Паспорт</w:t>
      </w:r>
    </w:p>
    <w:p w:rsidR="00C40949" w:rsidRDefault="00724DEA" w:rsidP="00724DEA">
      <w:pPr>
        <w:jc w:val="center"/>
      </w:pPr>
      <w:r>
        <w:t>подпрограммы «</w:t>
      </w:r>
      <w:r w:rsidR="00C40949">
        <w:t>Развитие молодежной политики, гражданско-патриотическое воспитание мол</w:t>
      </w:r>
      <w:r>
        <w:t>одежи" муниципальной программы «</w:t>
      </w:r>
      <w:r w:rsidR="00C40949">
        <w:t xml:space="preserve">Развитие образования </w:t>
      </w:r>
      <w:r>
        <w:br/>
      </w:r>
      <w:r w:rsidR="00C40949">
        <w:t>и молодежной политики Златоустовского городского округа</w:t>
      </w:r>
      <w:r>
        <w:t>»</w:t>
      </w:r>
    </w:p>
    <w:p w:rsidR="00724DEA" w:rsidRDefault="00724DEA" w:rsidP="00724DEA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42"/>
        <w:gridCol w:w="6197"/>
      </w:tblGrid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724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6" w:name="sub_1066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  <w:bookmarkEnd w:id="26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724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7" w:name="sub_1067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Соисполнители подпрограммы</w:t>
            </w:r>
            <w:bookmarkEnd w:id="27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МКУ </w:t>
            </w:r>
            <w:proofErr w:type="spellStart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УФКиС</w:t>
            </w:r>
            <w:proofErr w:type="spellEnd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 ЗГО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724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8" w:name="sub_1069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Цели подпрограммы</w:t>
            </w:r>
            <w:bookmarkEnd w:id="28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Создание условий для более полного вовлечения молодежи в социально-экономическую, политическую, творческую и культурную жизнь общества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Содействие социальному, культурному, духовному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физическому развитию молодежи Златоустовского городского округа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724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29" w:name="sub_1070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Задачи подпрограммы</w:t>
            </w:r>
            <w:bookmarkEnd w:id="29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развитие моделей и форм вовлечения молодёжи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во временную трудовую и экономическую деятельность, направленную на решение вопросов </w:t>
            </w:r>
            <w:proofErr w:type="spellStart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самообеспечения</w:t>
            </w:r>
            <w:proofErr w:type="spellEnd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2) обеспечение открытости и равного доступа молодежи, молодых семей, молодежных общественных объединений к соответствующим мерам государственной поддержки;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обеспечение преемственности традиционных российских духовно-нравственных ценностей, приобщение молодежи к историческим и культурным традициям народов России как основе для создания патриотического молодежного сообщества, работающего на национальные интересы России;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популяризация и пропаганда ценностей семьи, материнства, отцовства и многодетности, подготовка молодежи к семейной жизни, укрепление семейных традиций и </w:t>
            </w:r>
            <w:proofErr w:type="spellStart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межпоколенческих</w:t>
            </w:r>
            <w:proofErr w:type="spellEnd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связей;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формирование культуры здорового и активного образа жизни в молодежной среде, ответственной позиции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за сохранение и укрепление собственного физического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духовного здоровья;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создание условий для получения образования, самореализации молодежи, развитие социальных лифтов, повышение мотивации у молодых граждан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к самообразованию, активному построению карьеры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занятию предпринимательской и научной деятельностью;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7)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предупреждение правонарушений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и антиобщественных действий молодежи, повышение уровня межнационального (межэтнического)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межконфессионального согласия в молодежной среде, защита молодежи от деструктивного информационно-психологического воздействия.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724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30" w:name="sub_1071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Целевые показатели (индикаторы) подпрограммы</w:t>
            </w:r>
            <w:bookmarkEnd w:id="30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1. 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(человек).</w:t>
            </w:r>
          </w:p>
          <w:p w:rsidR="00C40949" w:rsidRPr="00C40949" w:rsidRDefault="00724DE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молодежных культурно-досуговых, гражданско-патриотических мероприятий, мероприятий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по пропаганде здорового образа жизни и профилактике асоциального поведения (единиц).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3.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 (человек).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4. Доля молодых людей от общего числа молодых людей в возрасте от 14 до 35 лет, проживающих 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</w:t>
            </w:r>
            <w:proofErr w:type="spellStart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межпоколенческого</w:t>
            </w:r>
            <w:proofErr w:type="spellEnd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проектов, направленных на гражданское 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 патриотическое воспитание (процент).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молодых людей, участвующих в проектах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программах, направленных на патриотическое воспитание (процент).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Доля людей, занимающихся добровольческой (волонтерской) деятельностью (процент).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молодых семей, в том числе молодых семей, имеющих детей, участвующих в мероприятиях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продвижению традиционных духовно-нравственных ценностей, в том числе в проектах и программах, направленных на патриотическое воспитание,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в добровольческой и общественной деятельности (процент).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2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31" w:name="sub_1073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Этапы и сроки реализации подпрограммы</w:t>
            </w:r>
            <w:bookmarkEnd w:id="31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2023 - 2027 годы - сроки реализации программы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2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32" w:name="sub_1074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32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Общий объем финансирования на период реализа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 xml:space="preserve">ции подпрограммы – 31 667,50 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тыс. рублей,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областн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ого бюджета – 1 233,00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– 30 434,50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2023 год – 8 085,0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астного бюджета - 0,00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– 8 085,0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2024 год -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9 452,70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астного бюджета - 0,00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– 9 452,70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2025 год -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11 385,60 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облас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тного бюджета - 411,00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- 10 974,60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.   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2026 год -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1 372,10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облас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тного бюджета - 411,00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- 961,1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2027 год -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1 372,10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облас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тного бюджета - 411,00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- 961,1 тыс. руб</w:t>
            </w:r>
            <w:r w:rsidR="00912C72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C40949" w:rsidRPr="00C40949" w:rsidTr="00724DEA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912C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33" w:name="sub_1075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Ожидаемые результаты реализации подпрограммы</w:t>
            </w:r>
            <w:bookmarkEnd w:id="33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      </w:r>
          </w:p>
          <w:p w:rsidR="00C40949" w:rsidRPr="00C40949" w:rsidRDefault="00912C72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охвата молодых граждан в возрасте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от 14 до 35 лет мероприятиями по вовлечению молодёжи 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 социально-экономическую, политическую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культурную, а также гражданско-патриотическую жизнь общества до 20%</w:t>
            </w:r>
          </w:p>
        </w:tc>
      </w:tr>
    </w:tbl>
    <w:p w:rsidR="00912C72" w:rsidRDefault="00912C72" w:rsidP="00C40949">
      <w:pPr>
        <w:jc w:val="both"/>
      </w:pPr>
    </w:p>
    <w:p w:rsidR="00C40949" w:rsidRDefault="00C40949" w:rsidP="00912C72">
      <w:pPr>
        <w:jc w:val="center"/>
      </w:pPr>
      <w:r>
        <w:t>Раздел 1. Характеристика реализации сферы развития молодежной политики, описание основных проблем подпрограммы</w:t>
      </w:r>
    </w:p>
    <w:p w:rsidR="00C40949" w:rsidRDefault="00C40949" w:rsidP="00C40949">
      <w:pPr>
        <w:jc w:val="both"/>
      </w:pPr>
    </w:p>
    <w:p w:rsidR="003D5CD8" w:rsidRDefault="003D5CD8" w:rsidP="003D5CD8">
      <w:pPr>
        <w:ind w:firstLine="709"/>
        <w:jc w:val="both"/>
      </w:pPr>
      <w:r>
        <w:t>1. </w:t>
      </w:r>
      <w:r w:rsidR="00C40949">
        <w:t>Молодежь - это особая социально-демографическая группа населения, 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3D5CD8" w:rsidRDefault="00C40949" w:rsidP="003D5CD8">
      <w:pPr>
        <w:ind w:firstLine="709"/>
        <w:jc w:val="both"/>
      </w:pPr>
      <w:r>
        <w:t xml:space="preserve"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</w:t>
      </w:r>
      <w:r w:rsidR="003D5CD8">
        <w:t>которого - молодежная политика.</w:t>
      </w:r>
    </w:p>
    <w:p w:rsidR="003D5CD8" w:rsidRDefault="00C40949" w:rsidP="003D5CD8">
      <w:pPr>
        <w:ind w:firstLine="709"/>
        <w:jc w:val="both"/>
      </w:pPr>
      <w:r>
        <w:t xml:space="preserve">Молодежная политика является составной частью Стратегии социально-экономического развития Златоустовского городского округа до 2030 года </w:t>
      </w:r>
      <w:r w:rsidR="003D5CD8">
        <w:br/>
      </w:r>
      <w: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C40949" w:rsidRDefault="00C40949" w:rsidP="003D5CD8">
      <w:pPr>
        <w:ind w:firstLine="709"/>
        <w:jc w:val="both"/>
      </w:pPr>
      <w:r>
        <w:t xml:space="preserve">Общая численность молодежи в Златоустовском городском округе </w:t>
      </w:r>
      <w:r w:rsidR="003D5CD8">
        <w:br/>
        <w:t>в возрасте от 14 до 35 лет – 34 </w:t>
      </w:r>
      <w:r>
        <w:t>433 человека, что составляет 20</w:t>
      </w:r>
      <w:r w:rsidR="003D5CD8">
        <w:t> </w:t>
      </w:r>
      <w:r>
        <w:t xml:space="preserve">% </w:t>
      </w:r>
      <w:r w:rsidR="003D5CD8">
        <w:br/>
      </w:r>
      <w:r>
        <w:t xml:space="preserve">от численности всего населения округа. </w:t>
      </w:r>
      <w:proofErr w:type="gramStart"/>
      <w:r>
        <w:t xml:space="preserve">Студенты, обучающиеся в </w:t>
      </w:r>
      <w:proofErr w:type="spellStart"/>
      <w:r>
        <w:t>среднеспециальных</w:t>
      </w:r>
      <w:proofErr w:type="spellEnd"/>
      <w:r>
        <w:t xml:space="preserve"> и высших учебных заведениях составляют</w:t>
      </w:r>
      <w:proofErr w:type="gramEnd"/>
      <w:r>
        <w:t xml:space="preserve"> 6 377 человека.</w:t>
      </w:r>
    </w:p>
    <w:p w:rsidR="003D5CD8" w:rsidRDefault="00C40949" w:rsidP="00C40949">
      <w:pPr>
        <w:jc w:val="both"/>
      </w:pPr>
      <w:r>
        <w:t>Ежегодно более 600 несовершеннолетн</w:t>
      </w:r>
      <w:r w:rsidR="003D5CD8">
        <w:t>их граждан в возрасте 14-</w:t>
      </w:r>
      <w:r>
        <w:t>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3D5CD8" w:rsidRDefault="00C40949" w:rsidP="003D5CD8">
      <w:pPr>
        <w:ind w:firstLine="709"/>
        <w:jc w:val="both"/>
      </w:pPr>
      <w:r>
        <w:t xml:space="preserve">Вместе с тем продолжается увеличение процента миграции населения </w:t>
      </w:r>
      <w:r w:rsidR="003D5CD8">
        <w:br/>
      </w:r>
      <w:r>
        <w:t>из округа в другие города России. Ежегодный отток составляет более 2</w:t>
      </w:r>
      <w:r w:rsidR="003D5CD8">
        <w:t> </w:t>
      </w:r>
      <w:r>
        <w:t>% людей, большинство из них - молодежь.</w:t>
      </w:r>
    </w:p>
    <w:p w:rsidR="003D5CD8" w:rsidRDefault="00C40949" w:rsidP="003D5CD8">
      <w:pPr>
        <w:ind w:firstLine="709"/>
        <w:jc w:val="both"/>
      </w:pPr>
      <w: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3D5CD8">
        <w:t xml:space="preserve"> бизнес. Наблюдается тенденция «оседания»</w:t>
      </w:r>
      <w:r>
        <w:t xml:space="preserve"> талантливой молодежи, получившей квалифицированное образование, в центральных городах России.</w:t>
      </w:r>
    </w:p>
    <w:p w:rsidR="003D5CD8" w:rsidRDefault="00C40949" w:rsidP="003D5CD8">
      <w:pPr>
        <w:ind w:firstLine="709"/>
        <w:jc w:val="both"/>
      </w:pPr>
      <w:r>
        <w:t xml:space="preserve">Таким образом, перед МКУ Управление образования и молодежной политики ЗГО и образовательными организациями стоит следующая задача создание условий для всестороннего развития, реализации потенциала </w:t>
      </w:r>
      <w:r w:rsidR="003D5CD8">
        <w:br/>
      </w:r>
      <w:r>
        <w:t xml:space="preserve">и успешной интеграции в общество молодых людей, мотивированных </w:t>
      </w:r>
      <w:r w:rsidR="003D5CD8">
        <w:br/>
      </w:r>
      <w:r>
        <w:t>на позитивные действия и прилагающих усилия для динамичного развития.</w:t>
      </w:r>
    </w:p>
    <w:p w:rsidR="003D5CD8" w:rsidRDefault="00C40949" w:rsidP="003D5CD8">
      <w:pPr>
        <w:ind w:firstLine="709"/>
        <w:jc w:val="both"/>
      </w:pPr>
      <w: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:rsidR="003D5CD8" w:rsidRDefault="00C40949" w:rsidP="003D5CD8">
      <w:pPr>
        <w:ind w:firstLine="709"/>
        <w:jc w:val="both"/>
      </w:pPr>
      <w:r>
        <w:t xml:space="preserve">К основным рискам реализации подпрограммы следует отнести финансовые. Сокращение объемов финансирования подпрограммы </w:t>
      </w:r>
      <w:r w:rsidR="003D5CD8">
        <w:br/>
      </w:r>
      <w:r>
        <w:t>из федерального, областного бюджетов, а также дефицит средств местного бюджета могут привести к финансированию подпрограммы в неполном объеме.</w:t>
      </w:r>
    </w:p>
    <w:p w:rsidR="003D5CD8" w:rsidRDefault="00C40949" w:rsidP="003D5CD8">
      <w:pPr>
        <w:ind w:firstLine="709"/>
        <w:jc w:val="both"/>
      </w:pPr>
      <w: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 w:rsidR="003D5CD8">
        <w:br/>
      </w:r>
      <w:r>
        <w:lastRenderedPageBreak/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3D5CD8" w:rsidRDefault="00C40949" w:rsidP="003D5CD8">
      <w:pPr>
        <w:ind w:firstLine="709"/>
        <w:jc w:val="both"/>
      </w:pPr>
      <w:r>
        <w:t xml:space="preserve">Кроме того, мероприятия подпрограммы носят межотраслевой характер </w:t>
      </w:r>
      <w:r w:rsidR="003D5CD8">
        <w:br/>
      </w:r>
      <w: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 w:rsidR="003D5CD8">
        <w:br/>
      </w:r>
      <w:r>
        <w:t>что позволит проводить единую политику в данной области и сформировать единое информационное пространство.</w:t>
      </w:r>
    </w:p>
    <w:p w:rsidR="00C40949" w:rsidRDefault="00C40949" w:rsidP="003D5CD8">
      <w:pPr>
        <w:ind w:firstLine="709"/>
        <w:jc w:val="both"/>
      </w:pPr>
      <w:r>
        <w:t xml:space="preserve">Подпрограмма будет способствовать созданию в округе условий </w:t>
      </w:r>
      <w:r w:rsidR="003D5CD8">
        <w:br/>
      </w:r>
      <w: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proofErr w:type="gramStart"/>
      <w: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 w:rsidR="003D5CD8">
        <w:br/>
      </w:r>
      <w: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 w:rsidR="003D5CD8">
        <w:br/>
      </w:r>
      <w:r>
        <w:t>в общественно-политической и творческой сферой требуют программной проработки.</w:t>
      </w:r>
      <w:proofErr w:type="gramEnd"/>
    </w:p>
    <w:p w:rsidR="00C40949" w:rsidRDefault="00C40949" w:rsidP="00C40949">
      <w:pPr>
        <w:jc w:val="both"/>
      </w:pPr>
    </w:p>
    <w:p w:rsidR="00C40949" w:rsidRDefault="00C40949" w:rsidP="003D5CD8">
      <w:pPr>
        <w:jc w:val="center"/>
      </w:pPr>
      <w:r>
        <w:t xml:space="preserve">Раздел 2. Приоритеты муниципальной политики Златоустовского городского округа в сфере реализации развития молодежной политики, цели, </w:t>
      </w:r>
      <w:r w:rsidR="003D5CD8">
        <w:br/>
      </w:r>
      <w:r>
        <w:t xml:space="preserve">задачи и целевые индикаторы достижения целей и решения задач, описание основных ожидаемых результатов подпрограммы, сроков и контрольных </w:t>
      </w:r>
      <w:r w:rsidR="003D5CD8">
        <w:br/>
      </w:r>
      <w:r>
        <w:t>этапов реализации подпрограммы</w:t>
      </w:r>
    </w:p>
    <w:p w:rsidR="00C40949" w:rsidRDefault="00C40949" w:rsidP="00C40949">
      <w:pPr>
        <w:jc w:val="both"/>
      </w:pPr>
    </w:p>
    <w:p w:rsidR="003D5CD8" w:rsidRDefault="003D5CD8" w:rsidP="003D5CD8">
      <w:pPr>
        <w:ind w:firstLine="709"/>
        <w:jc w:val="both"/>
      </w:pPr>
      <w:r>
        <w:t>2. </w:t>
      </w:r>
      <w:r w:rsidR="00C40949">
        <w:t>Выбор приоритетной цели подпрограммы ориентирован на реализацию основных направлений социально-экономической политики округа.</w:t>
      </w:r>
    </w:p>
    <w:p w:rsidR="003D5CD8" w:rsidRDefault="00C40949" w:rsidP="003D5CD8">
      <w:pPr>
        <w:ind w:firstLine="709"/>
        <w:jc w:val="both"/>
      </w:pPr>
      <w:r>
        <w:t xml:space="preserve">Цели: </w:t>
      </w:r>
    </w:p>
    <w:p w:rsidR="003D5CD8" w:rsidRDefault="003D5CD8" w:rsidP="003D5CD8">
      <w:pPr>
        <w:ind w:firstLine="709"/>
        <w:jc w:val="both"/>
      </w:pPr>
      <w:r>
        <w:t>1) </w:t>
      </w:r>
      <w:r w:rsidR="00C40949">
        <w:t xml:space="preserve">создание условий для более полного вовлечения молодежи </w:t>
      </w:r>
      <w:r>
        <w:br/>
      </w:r>
      <w:r w:rsidR="00C40949">
        <w:t>в социально-экономическую, политическую, творческую и культурную жизнь общества;</w:t>
      </w:r>
    </w:p>
    <w:p w:rsidR="003D5CD8" w:rsidRDefault="003D5CD8" w:rsidP="003D5CD8">
      <w:pPr>
        <w:ind w:firstLine="709"/>
        <w:jc w:val="both"/>
      </w:pPr>
      <w:r>
        <w:t>2) </w:t>
      </w:r>
      <w:r w:rsidR="00C40949">
        <w:t>содействие социальному, культурному, духовному и физическому развитию молодежи Златоустовского городского округа.</w:t>
      </w:r>
    </w:p>
    <w:p w:rsidR="003D5CD8" w:rsidRDefault="003D5CD8" w:rsidP="003D5CD8">
      <w:pPr>
        <w:ind w:firstLine="709"/>
        <w:jc w:val="both"/>
      </w:pPr>
      <w:r>
        <w:t>3. </w:t>
      </w:r>
      <w:r w:rsidR="00C40949">
        <w:t>Задачи, решаемые в рамках подпрограммы для достижения цели:</w:t>
      </w:r>
    </w:p>
    <w:p w:rsidR="003D5CD8" w:rsidRDefault="003D5CD8" w:rsidP="003D5CD8">
      <w:pPr>
        <w:ind w:firstLine="709"/>
        <w:jc w:val="both"/>
      </w:pPr>
      <w:r>
        <w:t>1) </w:t>
      </w:r>
      <w:r w:rsidR="00C40949">
        <w:t>развитие моделей и форм вовлечения молодёжи во временную трудовую и экономическую деятельность, направленную на решение вопросов самообеспечения;</w:t>
      </w:r>
    </w:p>
    <w:p w:rsidR="003D5CD8" w:rsidRDefault="003D5CD8" w:rsidP="003D5CD8">
      <w:pPr>
        <w:ind w:firstLine="709"/>
        <w:jc w:val="both"/>
      </w:pPr>
      <w:r>
        <w:t>2) </w:t>
      </w:r>
      <w:r w:rsidR="00C40949">
        <w:t>обеспечение открытости и равного доступа молодежи, молодых семей, молодежных общественных объединений к соответствующим мерам государственной поддержки;</w:t>
      </w:r>
    </w:p>
    <w:p w:rsidR="003D5CD8" w:rsidRDefault="003D5CD8" w:rsidP="003D5CD8">
      <w:pPr>
        <w:ind w:firstLine="709"/>
        <w:jc w:val="both"/>
      </w:pPr>
      <w:r>
        <w:t>3) </w:t>
      </w:r>
      <w:r w:rsidR="00C40949">
        <w:t xml:space="preserve">обеспечение преемственности традиционных российских </w:t>
      </w:r>
      <w:r>
        <w:br/>
      </w:r>
      <w:r w:rsidR="00C40949">
        <w:t xml:space="preserve">духовно-нравственных ценностей, приобщение молодежи к историческим </w:t>
      </w:r>
      <w:r>
        <w:br/>
      </w:r>
      <w:r w:rsidR="00C40949">
        <w:t>и культурным традициям народов России как основе для создания патриотического молодежного сообщества, работающего на национальные интересы России;</w:t>
      </w:r>
    </w:p>
    <w:p w:rsidR="003D5CD8" w:rsidRDefault="003D5CD8" w:rsidP="003D5CD8">
      <w:pPr>
        <w:ind w:firstLine="709"/>
        <w:jc w:val="both"/>
      </w:pPr>
      <w:r>
        <w:lastRenderedPageBreak/>
        <w:t>4) </w:t>
      </w:r>
      <w:r w:rsidR="00C40949">
        <w:t xml:space="preserve">популяризация и пропаганда ценностей семьи, материнства, отцовства и многодетности, подготовка молодежи к семейной жизни, укрепление семейных традиций и </w:t>
      </w:r>
      <w:proofErr w:type="spellStart"/>
      <w:r w:rsidR="00C40949">
        <w:t>межпоколенческих</w:t>
      </w:r>
      <w:proofErr w:type="spellEnd"/>
      <w:r w:rsidR="00C40949">
        <w:t xml:space="preserve"> связей;</w:t>
      </w:r>
    </w:p>
    <w:p w:rsidR="003D5CD8" w:rsidRDefault="003D5CD8" w:rsidP="003D5CD8">
      <w:pPr>
        <w:ind w:firstLine="709"/>
        <w:jc w:val="both"/>
      </w:pPr>
      <w:r>
        <w:t>5) </w:t>
      </w:r>
      <w:r w:rsidR="00C40949">
        <w:t xml:space="preserve">формирование культуры здорового и активного образа жизни </w:t>
      </w:r>
      <w:r>
        <w:br/>
      </w:r>
      <w:r w:rsidR="00C40949">
        <w:t>в молодежной среде, ответственной позиции за сохранение и укрепление собственного физического и духовного здоровья;</w:t>
      </w:r>
    </w:p>
    <w:p w:rsidR="003D5CD8" w:rsidRDefault="003D5CD8" w:rsidP="003D5CD8">
      <w:pPr>
        <w:ind w:firstLine="709"/>
        <w:jc w:val="both"/>
      </w:pPr>
      <w:r>
        <w:t>6) </w:t>
      </w:r>
      <w:r w:rsidR="00C40949">
        <w:t>создание условий для получения образования, самореализации молодежи, развитие социальных лифтов, повышение мотивации у молодых граждан к самообразованию, активному построению карьеры и занятию предпринимательской и научной деятельностью;</w:t>
      </w:r>
    </w:p>
    <w:p w:rsidR="003D5CD8" w:rsidRDefault="003D5CD8" w:rsidP="003D5CD8">
      <w:pPr>
        <w:ind w:firstLine="709"/>
        <w:jc w:val="both"/>
      </w:pPr>
      <w:r>
        <w:t>7) </w:t>
      </w:r>
      <w:r w:rsidR="00C40949">
        <w:t xml:space="preserve">предупреждение правонарушений и антиобщественных действий молодежи, повышение уровня межнационального (межэтнического) </w:t>
      </w:r>
      <w:r>
        <w:br/>
      </w:r>
      <w:r w:rsidR="00C40949">
        <w:t xml:space="preserve">и межконфессионального согласия в молодежной среде, защита молодежи </w:t>
      </w:r>
      <w:r>
        <w:br/>
      </w:r>
      <w:r w:rsidR="00C40949">
        <w:t>от деструктивного информационно-психологического воздействия.</w:t>
      </w:r>
    </w:p>
    <w:p w:rsidR="003D5CD8" w:rsidRDefault="00C40949" w:rsidP="003D5CD8">
      <w:pPr>
        <w:ind w:firstLine="709"/>
        <w:jc w:val="both"/>
      </w:pPr>
      <w:r>
        <w:t xml:space="preserve">В основе успешного развития отрасли лежит человеческий фактор. </w:t>
      </w:r>
      <w:r w:rsidR="003D5CD8">
        <w:br/>
      </w:r>
      <w:r>
        <w:t>В сфере молодежной политики, где одна из ведущих ролей отводится студенческому творчеству, этот фактор имеет особое значение.</w:t>
      </w:r>
    </w:p>
    <w:p w:rsidR="003D5CD8" w:rsidRDefault="00C40949" w:rsidP="003D5CD8">
      <w:pPr>
        <w:ind w:firstLine="709"/>
        <w:jc w:val="both"/>
      </w:pPr>
      <w: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3D5CD8" w:rsidRDefault="00C40949" w:rsidP="003D5CD8">
      <w:pPr>
        <w:ind w:firstLine="709"/>
        <w:jc w:val="both"/>
      </w:pPr>
      <w: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3D5CD8" w:rsidRDefault="00C40949" w:rsidP="003D5CD8">
      <w:pPr>
        <w:ind w:firstLine="709"/>
        <w:jc w:val="both"/>
      </w:pPr>
      <w: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 w:rsidR="003D5CD8">
        <w:br/>
      </w:r>
      <w: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 w:rsidR="003D5CD8">
        <w:br/>
      </w:r>
      <w:r>
        <w:t>в социально значимых проектах.</w:t>
      </w:r>
    </w:p>
    <w:p w:rsidR="003D5CD8" w:rsidRDefault="00C40949" w:rsidP="003D5CD8">
      <w:pPr>
        <w:ind w:firstLine="709"/>
        <w:jc w:val="both"/>
      </w:pPr>
      <w:proofErr w:type="gramStart"/>
      <w:r>
        <w:t>Проведение общественных приемных позволит подросткам и молодым людям, оказавшимся в сложной жизненной ситуации, и другим категориям молодых людей, получать различные консультации по вопросам собственной интеграции в обществе, принимать участие в досугово-познавательных мероприятиях, получать психолого-консультативную помощь по различным проблемам, возникающим в ходе общения и социализации, по проблемам воспитания и развития подрастающего поколения, трудоустройства в период временной занятости несовершеннолетних граждан городского округа</w:t>
      </w:r>
      <w:proofErr w:type="gramEnd"/>
      <w:r>
        <w:t xml:space="preserve">. Бюджетные средства, вложенные в организацию деятельности студенческих </w:t>
      </w:r>
      <w:r w:rsidR="003D5CD8">
        <w:br/>
      </w:r>
      <w:r>
        <w:t>и подростковых трудовых отрядов, позволят частично решить вопросы пополнения личного и семейного бюджета молодежи, частично решить проблему молодёжной занятости, безработицы. За летний период 2020-2022 г. ежегодная численность участников трудовых отрядов составила 2 670 человек.</w:t>
      </w:r>
    </w:p>
    <w:p w:rsidR="00C40949" w:rsidRDefault="003D5CD8" w:rsidP="003D5CD8">
      <w:pPr>
        <w:ind w:firstLine="709"/>
        <w:jc w:val="both"/>
      </w:pPr>
      <w:r>
        <w:lastRenderedPageBreak/>
        <w:t>4. </w:t>
      </w:r>
      <w:r w:rsidR="00C40949">
        <w:t>В результате реализации данной подпрограммы планируется достижение следующих целевых индикаторов: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87"/>
        <w:gridCol w:w="1532"/>
        <w:gridCol w:w="904"/>
        <w:gridCol w:w="904"/>
        <w:gridCol w:w="904"/>
        <w:gridCol w:w="904"/>
        <w:gridCol w:w="904"/>
      </w:tblGrid>
      <w:tr w:rsidR="00C40949" w:rsidRPr="003D5CD8" w:rsidTr="003D5CD8">
        <w:trPr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9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  <w:r w:rsidRPr="003D5CD8">
              <w:rPr>
                <w:rFonts w:ascii="Times New Roman CYR" w:hAnsi="Times New Roman CYR" w:cs="Times New Roman CYR"/>
              </w:rPr>
              <w:t>Таблица 1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2023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2024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2025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2026 год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2027 год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1. Количество молодых людей - жителей Златоустовского городского округа, вовлеченных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в деятельность городских студенческих и подростковых трудовых отрядов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890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2. 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190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bookmarkStart w:id="34" w:name="sub_1076"/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3. Количество молодых людей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возрасте от 14 до 35 лет, проживающих в Златоустовском городском округе, принявших участие в реализации мероприятий патриотической направленности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территории Златоустовского городского округа, а также в сфере образования, интеллектуальной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и творческой деятельности, проводимых на территории Златоустовского городского округа</w:t>
            </w:r>
            <w:bookmarkEnd w:id="34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человек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4. Доля молодых людей от общего числа молодых людей в возрасте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от 14 до 35 лет, проживающих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Златоустовском городском округе, принимающих участие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мероприятиях </w:t>
            </w:r>
            <w:proofErr w:type="spellStart"/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межпоколенческого</w:t>
            </w:r>
            <w:proofErr w:type="spellEnd"/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и патриотическое воспитание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5. Доля молодых людей, участвующих в проектах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программах, направленных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на патриотическое воспитание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51,47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56,18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60,88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6. Доля людей, занимающихся добровольческой (волонтерской) деятельностью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процент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8,7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11,3</w:t>
            </w:r>
          </w:p>
        </w:tc>
      </w:tr>
      <w:tr w:rsidR="00C40949" w:rsidRPr="003D5CD8" w:rsidTr="003D5CD8">
        <w:trPr>
          <w:jc w:val="center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7. Доля молодых семей,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том числе молодых семей, имеющих детей, участвующих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мероприятиях по продвижению традиционных духовно-нравственных ценностей,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том числе в проектах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программах, направленных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патриотическое воспитание, </w:t>
            </w:r>
            <w:r w:rsidR="003D5CD8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 xml:space="preserve">в добровольческой и общественной </w:t>
            </w: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процент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19,4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21,18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3D5CD8">
              <w:rPr>
                <w:rFonts w:ascii="Times New Roman CYR" w:hAnsi="Times New Roman CYR" w:cs="Times New Roman CYR"/>
                <w:sz w:val="22"/>
                <w:szCs w:val="22"/>
              </w:rPr>
              <w:t>22,95</w:t>
            </w:r>
          </w:p>
        </w:tc>
      </w:tr>
    </w:tbl>
    <w:p w:rsidR="003D5CD8" w:rsidRDefault="003D5CD8" w:rsidP="00C40949">
      <w:pPr>
        <w:jc w:val="both"/>
      </w:pPr>
    </w:p>
    <w:p w:rsidR="003D5CD8" w:rsidRDefault="003D5CD8" w:rsidP="003D5CD8">
      <w:pPr>
        <w:ind w:firstLine="709"/>
        <w:jc w:val="both"/>
      </w:pPr>
      <w:r>
        <w:t>5. </w:t>
      </w:r>
      <w:r w:rsidR="00C40949">
        <w:t>Ожидаемые результаты реализации подпрограммы муниципальной программы приведет к достижению следующих ожидаемых результатов:</w:t>
      </w:r>
    </w:p>
    <w:p w:rsidR="003D5CD8" w:rsidRDefault="003D5CD8" w:rsidP="003D5CD8">
      <w:pPr>
        <w:ind w:firstLine="709"/>
        <w:jc w:val="both"/>
      </w:pPr>
      <w:r>
        <w:t>1) </w:t>
      </w:r>
      <w:r w:rsidR="00C40949"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3D5CD8" w:rsidRDefault="003D5CD8" w:rsidP="003D5CD8">
      <w:pPr>
        <w:ind w:firstLine="709"/>
        <w:jc w:val="both"/>
      </w:pPr>
      <w:r>
        <w:t>2) </w:t>
      </w:r>
      <w:r w:rsidR="00C40949"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20%.</w:t>
      </w:r>
    </w:p>
    <w:p w:rsidR="00C40949" w:rsidRDefault="003D5CD8" w:rsidP="003D5CD8">
      <w:pPr>
        <w:ind w:firstLine="709"/>
        <w:jc w:val="both"/>
      </w:pPr>
      <w:r>
        <w:t>6. </w:t>
      </w:r>
      <w:r w:rsidR="00C40949">
        <w:t>Сро</w:t>
      </w:r>
      <w:r>
        <w:t>к реализации подпрограммы: 2023-</w:t>
      </w:r>
      <w:r w:rsidR="00C40949">
        <w:t>2027 годы.</w:t>
      </w:r>
    </w:p>
    <w:p w:rsidR="00C40949" w:rsidRDefault="00C40949" w:rsidP="00C40949">
      <w:pPr>
        <w:jc w:val="both"/>
      </w:pPr>
    </w:p>
    <w:p w:rsidR="00C40949" w:rsidRDefault="00C40949" w:rsidP="003D5CD8">
      <w:pPr>
        <w:jc w:val="center"/>
      </w:pPr>
      <w:r>
        <w:t>Раздел 3. Характеристика мероприятий подпрограммы</w:t>
      </w:r>
    </w:p>
    <w:p w:rsidR="00C40949" w:rsidRDefault="00C40949" w:rsidP="00C40949">
      <w:pPr>
        <w:jc w:val="both"/>
      </w:pPr>
    </w:p>
    <w:p w:rsidR="00C40949" w:rsidRDefault="003D5CD8" w:rsidP="003D5CD8">
      <w:pPr>
        <w:ind w:firstLine="709"/>
        <w:jc w:val="both"/>
      </w:pPr>
      <w:r>
        <w:t>7. </w:t>
      </w:r>
      <w:r w:rsidR="00C40949">
        <w:t>Перечень мероприятий подпрограммы представлен в таблице 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11"/>
        <w:gridCol w:w="1151"/>
        <w:gridCol w:w="1632"/>
        <w:gridCol w:w="1981"/>
        <w:gridCol w:w="2764"/>
      </w:tblGrid>
      <w:tr w:rsidR="00C40949" w:rsidRPr="003D5CD8" w:rsidTr="003D5CD8">
        <w:trPr>
          <w:jc w:val="center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  <w:r w:rsidRPr="003D5CD8">
              <w:rPr>
                <w:rFonts w:ascii="Times New Roman CYR" w:hAnsi="Times New Roman CYR" w:cs="Times New Roman CYR"/>
              </w:rPr>
              <w:t>Таблица 2</w:t>
            </w:r>
          </w:p>
        </w:tc>
      </w:tr>
      <w:tr w:rsidR="00C40949" w:rsidRPr="003D5CD8" w:rsidTr="003D5CD8">
        <w:trPr>
          <w:jc w:val="center"/>
        </w:trPr>
        <w:tc>
          <w:tcPr>
            <w:tcW w:w="2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ind w:left="-91" w:right="-78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Срок реализации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Ожидаемые результаты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Связь с целевыми индикаторами</w:t>
            </w:r>
          </w:p>
        </w:tc>
      </w:tr>
      <w:tr w:rsidR="00C40949" w:rsidRPr="003D5CD8" w:rsidTr="003D5CD8">
        <w:trPr>
          <w:jc w:val="center"/>
        </w:trPr>
        <w:tc>
          <w:tcPr>
            <w:tcW w:w="2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1. О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t>рганизация молодежных культурн</w:t>
            </w:r>
            <w:proofErr w:type="gramStart"/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досуговых, гражданско-патриотических мероприятий,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а также по пропаганде здорового образа жизни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и профилактике асоциального поведения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2. Организация временного трудоустройства несовершеннолетних</w:t>
            </w:r>
          </w:p>
          <w:p w:rsidR="00C40949" w:rsidRPr="003D5CD8" w:rsidRDefault="003D5CD8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3. «Региональный проект «</w:t>
            </w:r>
            <w:r w:rsidR="00C40949" w:rsidRPr="003D5CD8">
              <w:rPr>
                <w:rFonts w:ascii="Times New Roman CYR" w:hAnsi="Times New Roman CYR" w:cs="Times New Roman CYR"/>
                <w:sz w:val="20"/>
                <w:szCs w:val="20"/>
              </w:rPr>
              <w:t>Мы вместе (Воспитани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 гармонично развитой личности)»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3D5CD8" w:rsidP="003D5CD8">
            <w:pPr>
              <w:widowControl w:val="0"/>
              <w:autoSpaceDE w:val="0"/>
              <w:autoSpaceDN w:val="0"/>
              <w:adjustRightInd w:val="0"/>
              <w:ind w:left="-91" w:right="-78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2023-2027 </w:t>
            </w:r>
            <w:r w:rsidR="00C40949" w:rsidRPr="003D5CD8">
              <w:rPr>
                <w:rFonts w:ascii="Times New Roman CYR" w:hAnsi="Times New Roman CYR" w:cs="Times New Roman CYR"/>
                <w:sz w:val="20"/>
                <w:szCs w:val="20"/>
              </w:rPr>
              <w:t>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МКУ Управление образования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и молодежной политики ЗГО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D8" w:rsidRDefault="00C40949" w:rsidP="003D5CD8">
            <w:pPr>
              <w:widowControl w:val="0"/>
              <w:autoSpaceDE w:val="0"/>
              <w:autoSpaceDN w:val="0"/>
              <w:adjustRightInd w:val="0"/>
              <w:ind w:left="-181" w:right="-18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1. Сохранение количества трудоустроенных несовершеннолетних граждан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возрасте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14 до 18 лет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на временные рабочие места на уровне </w:t>
            </w:r>
          </w:p>
          <w:p w:rsidR="00C40949" w:rsidRPr="003D5CD8" w:rsidRDefault="00C40949" w:rsidP="003D5CD8">
            <w:pPr>
              <w:widowControl w:val="0"/>
              <w:autoSpaceDE w:val="0"/>
              <w:autoSpaceDN w:val="0"/>
              <w:adjustRightInd w:val="0"/>
              <w:ind w:left="-181" w:right="-18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890 человек</w:t>
            </w:r>
          </w:p>
          <w:p w:rsid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2. Увеличение охвата молодых граждан в возрасте от 14 до 35 лет мероприятиями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по вовлечению молодёжи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социально-экономическую, политическую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и культурную, 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а также гражданско-патриотическую жизнь общества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до 20%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1. Количество молодых людей - жителей Златоустовского городского округа, вовлеченных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деятельность городских студенческих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и подростковых трудовых отрядов не менее 890 человек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2. Количество молодежных мероприятий, мероприятий по пропаганде здорового образа жизни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и профилактике асоциального поведения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не менее 190 единиц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3. Количество молодых людей в возрасте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14 до 35 лет, проживающих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Златоустовском городском округе, принявших участие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реализации мероприятий патриотической направленности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на территории Златоустовского городского округа, а также в сфере образования, интеллектуальной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и творческой деятельности, проводимых на территории Златоустовского городского округа до 4000 человек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4. Доля молодых людей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общего числа молодых людей в возрасте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14 до 35 лет, проживающих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Златоустовском городском округе, принимающих участие в мероприятиях </w:t>
            </w:r>
            <w:proofErr w:type="spellStart"/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межпоколенческого</w:t>
            </w:r>
            <w:proofErr w:type="spellEnd"/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взаимодействия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и обеспечения преемственности поколений, поддержки общественных инициатив и проектов, направленных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на гражданское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и патриотическое воспитание не менее 20%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5. Доля молодых людей, участвующих в проектах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и программах, направленных на патриотическое воспитание не менее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51,47 процентов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6. Доля людей, занимающихся добровольческой (волонтерской) деятельностью не менее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8,7 процентов</w:t>
            </w:r>
          </w:p>
          <w:p w:rsidR="00C40949" w:rsidRPr="003D5CD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7. Доля молодых семей,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том числе молодых семей, имеющих детей, участвующих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мероприятиях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по продвижению традиционных духовно-нравственных ценностей,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том числе в проектах и программах, направленных на патриотическое воспитание,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в добровольческой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 xml:space="preserve">и общественной деятельности не менее </w:t>
            </w:r>
            <w:r w:rsidR="003D5CD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3D5CD8">
              <w:rPr>
                <w:rFonts w:ascii="Times New Roman CYR" w:hAnsi="Times New Roman CYR" w:cs="Times New Roman CYR"/>
                <w:sz w:val="20"/>
                <w:szCs w:val="20"/>
              </w:rPr>
              <w:t>19,4 процентов</w:t>
            </w:r>
          </w:p>
        </w:tc>
      </w:tr>
    </w:tbl>
    <w:p w:rsidR="00390BCE" w:rsidRDefault="00390BCE" w:rsidP="00C40949">
      <w:pPr>
        <w:jc w:val="both"/>
      </w:pPr>
    </w:p>
    <w:p w:rsidR="00C40949" w:rsidRDefault="00C40949" w:rsidP="00D67AD8">
      <w:pPr>
        <w:jc w:val="center"/>
      </w:pPr>
      <w:r>
        <w:t xml:space="preserve">Раздел 4. Информация об участии предприятий и организаций, независимо </w:t>
      </w:r>
      <w:r w:rsidR="00D67AD8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C40949" w:rsidRDefault="00C40949" w:rsidP="00D67AD8">
      <w:pPr>
        <w:jc w:val="center"/>
      </w:pPr>
    </w:p>
    <w:p w:rsidR="00C40949" w:rsidRDefault="00D67AD8" w:rsidP="00D67AD8">
      <w:pPr>
        <w:ind w:firstLine="851"/>
        <w:jc w:val="both"/>
      </w:pPr>
      <w:r>
        <w:t>8. </w:t>
      </w:r>
      <w:r w:rsidR="00C40949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C40949" w:rsidRDefault="00C40949" w:rsidP="00C40949">
      <w:pPr>
        <w:jc w:val="both"/>
      </w:pPr>
    </w:p>
    <w:p w:rsidR="00C40949" w:rsidRDefault="00C40949" w:rsidP="00D67AD8">
      <w:pPr>
        <w:jc w:val="center"/>
      </w:pPr>
      <w:r>
        <w:t xml:space="preserve">Раздел 5. Обоснование объема финансовых ресурсов, необходимых </w:t>
      </w:r>
      <w:r w:rsidR="00D67AD8">
        <w:br/>
      </w:r>
      <w:r>
        <w:t>для реализации подпрограммы</w:t>
      </w:r>
    </w:p>
    <w:p w:rsidR="00D67AD8" w:rsidRDefault="00D67AD8" w:rsidP="00D67AD8">
      <w:pPr>
        <w:jc w:val="center"/>
      </w:pPr>
    </w:p>
    <w:p w:rsidR="00C40949" w:rsidRDefault="00D67AD8" w:rsidP="00D67AD8">
      <w:pPr>
        <w:ind w:firstLine="709"/>
        <w:jc w:val="both"/>
      </w:pPr>
      <w:r>
        <w:t>9. 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>для реализации подпрограммы представлено в приложении 1 к муниципальной программе.</w:t>
      </w:r>
    </w:p>
    <w:p w:rsidR="00C40949" w:rsidRDefault="00C40949" w:rsidP="00C40949">
      <w:pPr>
        <w:jc w:val="both"/>
      </w:pPr>
    </w:p>
    <w:p w:rsidR="00C40949" w:rsidRDefault="00C40949" w:rsidP="00D67AD8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C40949" w:rsidRDefault="00C40949" w:rsidP="00C40949">
      <w:pPr>
        <w:jc w:val="both"/>
      </w:pPr>
    </w:p>
    <w:p w:rsidR="00D67AD8" w:rsidRDefault="00D67AD8" w:rsidP="00D67AD8">
      <w:pPr>
        <w:ind w:firstLine="709"/>
        <w:jc w:val="both"/>
      </w:pPr>
      <w:r>
        <w:t>10. </w:t>
      </w:r>
      <w:r w:rsidR="00C40949">
        <w:t xml:space="preserve">Наиболее серьезные риски при реализации подпрограммы - </w:t>
      </w:r>
      <w:r>
        <w:br/>
      </w:r>
      <w:r w:rsidR="00C40949">
        <w:t>это финансовый и административный риски.</w:t>
      </w:r>
    </w:p>
    <w:p w:rsidR="00D67AD8" w:rsidRDefault="00C40949" w:rsidP="00D67AD8">
      <w:pPr>
        <w:ind w:firstLine="709"/>
        <w:jc w:val="both"/>
      </w:pPr>
      <w:r>
        <w:lastRenderedPageBreak/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D67AD8" w:rsidRDefault="00C40949" w:rsidP="00D67AD8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D67AD8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D67AD8" w:rsidRDefault="00C40949" w:rsidP="00D67AD8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D67AD8" w:rsidRDefault="00C40949" w:rsidP="00D67AD8">
      <w:pPr>
        <w:ind w:firstLine="709"/>
        <w:jc w:val="both"/>
      </w:pPr>
      <w:r>
        <w:t>Способами ограничения административного риска являются:</w:t>
      </w:r>
    </w:p>
    <w:p w:rsidR="00D67AD8" w:rsidRDefault="00D67AD8" w:rsidP="00D67AD8">
      <w:pPr>
        <w:ind w:firstLine="709"/>
        <w:jc w:val="both"/>
      </w:pPr>
      <w:r>
        <w:t>- </w:t>
      </w:r>
      <w:proofErr w:type="gramStart"/>
      <w:r w:rsidR="00C40949">
        <w:t>контроль за</w:t>
      </w:r>
      <w:proofErr w:type="gramEnd"/>
      <w:r w:rsidR="00C40949">
        <w:t xml:space="preserve"> ходом выполнения программных мероприятий </w:t>
      </w:r>
      <w:r>
        <w:br/>
      </w:r>
      <w:r w:rsidR="00C40949">
        <w:t>и совершенствование механизма текущего управления реализацией подпрограммы;</w:t>
      </w:r>
    </w:p>
    <w:p w:rsidR="00D67AD8" w:rsidRDefault="00D67AD8" w:rsidP="00D67AD8">
      <w:pPr>
        <w:ind w:firstLine="709"/>
        <w:jc w:val="both"/>
      </w:pPr>
      <w:r>
        <w:t>- </w:t>
      </w:r>
      <w:r w:rsidR="00C40949">
        <w:t>формирование ежегодных планов реализации подпрограммы;</w:t>
      </w:r>
    </w:p>
    <w:p w:rsidR="00D67AD8" w:rsidRDefault="00D67AD8" w:rsidP="00D67AD8">
      <w:pPr>
        <w:ind w:firstLine="709"/>
        <w:jc w:val="both"/>
      </w:pPr>
      <w:r>
        <w:t>- </w:t>
      </w:r>
      <w:r w:rsidR="00C40949">
        <w:t>постоянный мониторинг выполнения показателей (индикаторов) подпрограммы.</w:t>
      </w:r>
    </w:p>
    <w:p w:rsidR="00C40949" w:rsidRDefault="00C40949" w:rsidP="00D67AD8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D67AD8" w:rsidRDefault="00D67AD8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6A4386">
      <w:pPr>
        <w:jc w:val="right"/>
      </w:pPr>
      <w:r>
        <w:lastRenderedPageBreak/>
        <w:t>Приложение 4</w:t>
      </w:r>
    </w:p>
    <w:p w:rsidR="00C40949" w:rsidRDefault="00C40949" w:rsidP="006A4386">
      <w:pPr>
        <w:jc w:val="right"/>
      </w:pPr>
      <w:r>
        <w:t>к муниципальной программе</w:t>
      </w:r>
    </w:p>
    <w:p w:rsidR="00C40949" w:rsidRDefault="00C40949" w:rsidP="00C40949">
      <w:pPr>
        <w:jc w:val="both"/>
      </w:pPr>
    </w:p>
    <w:p w:rsidR="00C40949" w:rsidRDefault="00C40949" w:rsidP="006A4386">
      <w:pPr>
        <w:jc w:val="center"/>
      </w:pPr>
      <w:r>
        <w:t>Паспорт</w:t>
      </w:r>
    </w:p>
    <w:p w:rsidR="00C40949" w:rsidRDefault="006A4386" w:rsidP="006A4386">
      <w:pPr>
        <w:jc w:val="center"/>
      </w:pPr>
      <w:r>
        <w:t xml:space="preserve">подпрограммы «Современная школа» муниципальной программы </w:t>
      </w:r>
      <w:r>
        <w:br/>
        <w:t>«</w:t>
      </w:r>
      <w:r w:rsidR="00C40949">
        <w:t xml:space="preserve">Развитие образования и молодежной политики </w:t>
      </w:r>
      <w:r>
        <w:br/>
      </w:r>
      <w:r w:rsidR="00C40949">
        <w:t>Зл</w:t>
      </w:r>
      <w:r>
        <w:t>атоустовского городского округа»</w:t>
      </w:r>
    </w:p>
    <w:p w:rsidR="006A4386" w:rsidRDefault="006A4386" w:rsidP="006A4386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5"/>
        <w:gridCol w:w="6334"/>
      </w:tblGrid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внедрение новых методов обучения и воспитания, образовательных технологий, обеспечивающих освоение </w:t>
            </w:r>
            <w:proofErr w:type="gramStart"/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обучающимися</w:t>
            </w:r>
            <w:proofErr w:type="gramEnd"/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базовых навыков и умений, повышение их мотивации к обучению и вовлеченность в образовательный процесс, при реализации основного общего и среднего общего образования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создание условий для внедрения современной 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Целевые индикаторы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EB7120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использованной муниципальным учреждением субсидии местному бюджету на оборудование ППЭ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в общем размере субсидии местному бюджету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>на оборудование ППЭ, перечисленной муниципальному образованию (в процентах).</w:t>
            </w:r>
          </w:p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proofErr w:type="gramStart"/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hyperlink r:id="rId15" w:history="1">
              <w:r w:rsidRPr="006A4386">
                <w:rPr>
                  <w:rFonts w:ascii="Times New Roman CYR" w:hAnsi="Times New Roman CYR" w:cs="Times New Roman CYR"/>
                  <w:sz w:val="24"/>
                  <w:szCs w:val="24"/>
                </w:rPr>
                <w:t>Порядком</w:t>
              </w:r>
            </w:hyperlink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6" w:history="1">
              <w:r w:rsidRPr="006A4386">
                <w:rPr>
                  <w:rFonts w:ascii="Times New Roman CYR" w:hAnsi="Times New Roman CYR" w:cs="Times New Roman CYR"/>
                  <w:sz w:val="24"/>
                  <w:szCs w:val="24"/>
                </w:rPr>
                <w:t>приказом</w:t>
              </w:r>
            </w:hyperlink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 Министерства образования и науки Российской Ф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едерации от 26 декабря 2013 г. № 1400 «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Об утверждении Порядка проведения государственной итоговой аттестации 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по образовательным програм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мам среднего общего образования»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, в общем количестве проведенных</w:t>
            </w:r>
            <w:proofErr w:type="gramEnd"/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2023-2024 годы - сроки реализации программы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Общий объем финансирования на период реализац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ии подпрограммы - 7 362,47796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, в том числе: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- средства федерального бюджета – 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6 124,38288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об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ластного бюджета – 1 118,08794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 xml:space="preserve">а местного бюджета – 120,00714 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тыс. руб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6A4386" w:rsidRDefault="00EB7120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 год - 958,3 тыс. рублей</w:t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 всего, в том числе: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федер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ального бюджета - 0,00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областного бюдже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та - 855,1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 бюджета - 103,2 тыс. руб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6A4386" w:rsidRDefault="00EB7120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 год – 6 404,17796 тыс. рублей</w:t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 всего, в том числе: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федер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 xml:space="preserve">ального бюджета – 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br/>
              <w:t>6 124,38288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о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бластного бюджета – 262,98794 тыс. рублей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- средства местного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 xml:space="preserve"> бюджета – 16,80714 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тыс. руб</w:t>
            </w:r>
            <w:r w:rsidR="00EB7120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C40949" w:rsidRPr="006A4386" w:rsidTr="006A438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6A4386" w:rsidRDefault="00C40949" w:rsidP="00EB71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A438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6A4386" w:rsidRDefault="00EB7120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6A4386" w:rsidRDefault="00EB7120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Обновлена материально-техническая база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6A4386">
              <w:rPr>
                <w:rFonts w:ascii="Times New Roman CYR" w:hAnsi="Times New Roman CYR" w:cs="Times New Roman CYR"/>
                <w:sz w:val="24"/>
                <w:szCs w:val="24"/>
              </w:rPr>
              <w:t>в организациях, осуществляющих образовательную деятельность исключительно по адаптированным общеобразовательным программам не менее 1 единицы</w:t>
            </w:r>
          </w:p>
        </w:tc>
      </w:tr>
    </w:tbl>
    <w:p w:rsidR="00EB7120" w:rsidRDefault="00EB7120" w:rsidP="00C40949">
      <w:pPr>
        <w:jc w:val="both"/>
      </w:pPr>
    </w:p>
    <w:p w:rsidR="00C40949" w:rsidRDefault="00C40949" w:rsidP="00EB7120">
      <w:pPr>
        <w:jc w:val="center"/>
      </w:pPr>
      <w:r>
        <w:t>Раздел 1. Характеристика реализации сферы современной школы, описание основных проблем подпрограммы</w:t>
      </w:r>
    </w:p>
    <w:p w:rsidR="00C40949" w:rsidRDefault="00C40949" w:rsidP="00C40949">
      <w:pPr>
        <w:jc w:val="both"/>
      </w:pPr>
    </w:p>
    <w:p w:rsidR="00B30D61" w:rsidRDefault="00B67053" w:rsidP="00B30D61">
      <w:pPr>
        <w:ind w:firstLine="709"/>
        <w:jc w:val="both"/>
      </w:pPr>
      <w:r>
        <w:t>1. </w:t>
      </w:r>
      <w:r w:rsidR="00C40949"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 w:rsidR="00C40949">
        <w:t>софинансирования</w:t>
      </w:r>
      <w:proofErr w:type="spellEnd"/>
      <w:r w:rsidR="00C40949">
        <w:t xml:space="preserve"> позволило не только привлечь дополнительные средства </w:t>
      </w:r>
      <w:r w:rsidR="00B30D61">
        <w:br/>
      </w:r>
      <w:r w:rsidR="00C40949">
        <w:t>в систему образования, но и целевым образом направить их на приоритетные направления развития отрасли.</w:t>
      </w:r>
    </w:p>
    <w:p w:rsidR="00B30D61" w:rsidRDefault="00C40949" w:rsidP="00B30D61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B30D61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B30D61" w:rsidRDefault="00C40949" w:rsidP="00B30D61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B30D61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B30D61" w:rsidRDefault="00C40949" w:rsidP="00B30D61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B30D61">
        <w:br/>
      </w:r>
      <w:r>
        <w:t>МКУ Управление</w:t>
      </w:r>
      <w:r w:rsidR="00B30D61">
        <w:t xml:space="preserve"> образования План мероприятий («дорожная карта»</w:t>
      </w:r>
      <w:r>
        <w:t xml:space="preserve">) </w:t>
      </w:r>
      <w:r w:rsidR="00B30D61">
        <w:br/>
      </w:r>
      <w:r>
        <w:t xml:space="preserve">по организации и подготовке к государственной итоговой аттестации </w:t>
      </w:r>
      <w:r w:rsidR="00B30D61">
        <w:br/>
      </w:r>
      <w:r>
        <w:t>в 2021 году исполнен на 100%.</w:t>
      </w:r>
    </w:p>
    <w:p w:rsidR="00B30D61" w:rsidRDefault="00C40949" w:rsidP="00B30D61">
      <w:pPr>
        <w:ind w:firstLine="709"/>
        <w:jc w:val="both"/>
      </w:pPr>
      <w: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</w:t>
      </w:r>
      <w:r>
        <w:lastRenderedPageBreak/>
        <w:t>экзаменов (</w:t>
      </w:r>
      <w:r w:rsidR="00B30D61">
        <w:t>ППЭ-ЕГЭ) на площадках МАОУ СОШ №</w:t>
      </w:r>
      <w:r>
        <w:t xml:space="preserve"> 9, 10, 15, 37 и ППЭ </w:t>
      </w:r>
      <w:r w:rsidR="00B30D61">
        <w:br/>
      </w:r>
      <w:r>
        <w:t>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B30D61" w:rsidRDefault="00C40949" w:rsidP="00B30D61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B30D61">
        <w:br/>
      </w:r>
      <w: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B30D61">
        <w:br/>
      </w:r>
      <w:r>
        <w:t xml:space="preserve">об основном общем образовании 9 человек (0,2%). Получили аттестаты </w:t>
      </w:r>
      <w:r w:rsidR="00B30D61">
        <w:br/>
      </w:r>
      <w:r>
        <w:t>об основном общем образовании с отличием 52 выпускника 9-х классов (3,6</w:t>
      </w:r>
      <w:r w:rsidR="00B30D61">
        <w:t xml:space="preserve"> %) в МАОУ СОШ №</w:t>
      </w:r>
      <w:r>
        <w:t xml:space="preserve"> 1, 2, 4, 8, 10, 15, 18, 21, 25, 34, 35, 36, 37, 45, 90.</w:t>
      </w:r>
    </w:p>
    <w:p w:rsidR="00B30D61" w:rsidRDefault="00C40949" w:rsidP="00B30D61">
      <w:pPr>
        <w:ind w:firstLine="709"/>
        <w:jc w:val="both"/>
      </w:pPr>
      <w: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B30D61">
        <w:br/>
      </w:r>
      <w:r>
        <w:t xml:space="preserve">в том числе 3 ППЭ в форме государственного выпускного экзамена </w:t>
      </w:r>
      <w:r w:rsidR="00B30D61">
        <w:br/>
      </w:r>
      <w:r>
        <w:t xml:space="preserve">(далее - ГВЭ) и 9 ППЭ в форме основного государственного экзамена </w:t>
      </w:r>
      <w:r w:rsidR="00B30D61">
        <w:br/>
      </w:r>
      <w:r>
        <w:t xml:space="preserve">(далее - ОГЭ). В рамках соблюдения информационной безопасности </w:t>
      </w:r>
      <w:r w:rsidR="00B30D61">
        <w:br/>
      </w:r>
      <w: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B30D61">
        <w:br/>
      </w:r>
      <w:r>
        <w:t xml:space="preserve">с применением технологии передачи экзаменационных материалов </w:t>
      </w:r>
      <w:r w:rsidR="00B30D61">
        <w:br/>
      </w:r>
      <w:r>
        <w:t>по защищенной сети.</w:t>
      </w:r>
    </w:p>
    <w:p w:rsidR="00B30D61" w:rsidRDefault="00C40949" w:rsidP="00B30D61">
      <w:pPr>
        <w:ind w:firstLine="709"/>
        <w:jc w:val="both"/>
      </w:pPr>
      <w:r>
        <w:t>100</w:t>
      </w:r>
      <w:r w:rsidR="00B30D61">
        <w:t> </w:t>
      </w:r>
      <w:r>
        <w:t>% зна</w:t>
      </w:r>
      <w:r w:rsidR="00B30D61">
        <w:t>чению соответствует показатель «</w:t>
      </w:r>
      <w: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 w:rsidR="00B30D61">
        <w:t>нной муниципальному образованию»</w:t>
      </w:r>
      <w:r>
        <w:t>.</w:t>
      </w:r>
    </w:p>
    <w:p w:rsidR="00B30D61" w:rsidRDefault="00C40949" w:rsidP="00B30D61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B30D61">
        <w:br/>
      </w:r>
      <w:r>
        <w:t xml:space="preserve">по образовательным программам среднего общего образования, проведенных </w:t>
      </w:r>
      <w:r w:rsidR="00B30D61">
        <w:br/>
      </w:r>
      <w: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</w:t>
      </w:r>
      <w:r w:rsidR="00B30D61">
        <w:t>едерации от 26 декабря 2013 г. №</w:t>
      </w:r>
      <w:r>
        <w:t xml:space="preserve"> 1400 </w:t>
      </w:r>
      <w:r w:rsidR="00B30D61">
        <w:br/>
        <w:t>«</w:t>
      </w:r>
      <w:r>
        <w:t>Об утверждении Порядка проведения государственной итоговой аттестации по образовательным програм</w:t>
      </w:r>
      <w:r w:rsidR="00B30D61">
        <w:t>мам среднего общего образования»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B30D61" w:rsidRDefault="00C40949" w:rsidP="00B30D61">
      <w:pPr>
        <w:ind w:firstLine="709"/>
        <w:jc w:val="both"/>
      </w:pPr>
      <w:proofErr w:type="gramStart"/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B30D61">
        <w:br/>
      </w:r>
      <w:r>
        <w:t xml:space="preserve">при подготовке учащихся к единому государственному экзамену, работу </w:t>
      </w:r>
      <w:r w:rsidR="00B30D61">
        <w:br/>
      </w:r>
      <w: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4.</w:t>
      </w:r>
      <w:proofErr w:type="gramEnd"/>
    </w:p>
    <w:p w:rsidR="00C40949" w:rsidRDefault="00C40949" w:rsidP="00B30D61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стоит задача - содействие развитию общего и дополнительного образования.</w:t>
      </w:r>
    </w:p>
    <w:p w:rsidR="00B30D61" w:rsidRDefault="00B30D61" w:rsidP="00B30D61">
      <w:pPr>
        <w:ind w:firstLine="709"/>
        <w:jc w:val="both"/>
      </w:pPr>
    </w:p>
    <w:p w:rsidR="00C40949" w:rsidRDefault="00C40949" w:rsidP="00C40949">
      <w:pPr>
        <w:jc w:val="both"/>
      </w:pPr>
    </w:p>
    <w:p w:rsidR="00C40949" w:rsidRDefault="00C40949" w:rsidP="00B30D61">
      <w:pPr>
        <w:jc w:val="center"/>
      </w:pPr>
      <w:r>
        <w:lastRenderedPageBreak/>
        <w:t xml:space="preserve">Раздел 2. Приоритеты муниципальной политики Златоустовского городского округа в сфере реализации современной школы, цели, задачи и целевые индикаторы достижения целей и решения задач, описание основных ожидаемых результатов подпрограммы, сроков и контрольных </w:t>
      </w:r>
      <w:r w:rsidR="00B30D61">
        <w:br/>
      </w:r>
      <w:r>
        <w:t>этапов реализации подпрограммы</w:t>
      </w:r>
    </w:p>
    <w:p w:rsidR="00C40949" w:rsidRDefault="00C40949" w:rsidP="00C40949">
      <w:pPr>
        <w:jc w:val="both"/>
      </w:pPr>
    </w:p>
    <w:p w:rsidR="00B30D61" w:rsidRDefault="00B30D61" w:rsidP="00B30D61">
      <w:pPr>
        <w:ind w:firstLine="709"/>
        <w:jc w:val="both"/>
      </w:pPr>
      <w:r>
        <w:t>2. </w:t>
      </w:r>
      <w:r w:rsidR="00C40949">
        <w:t xml:space="preserve">Цели подпрограммы: внедрение новых методов обучения и воспитания, образовательных технологий, обеспечивающих освоение </w:t>
      </w:r>
      <w:proofErr w:type="gramStart"/>
      <w:r w:rsidR="00C40949">
        <w:t>обучающимися</w:t>
      </w:r>
      <w:proofErr w:type="gramEnd"/>
      <w:r w:rsidR="00C40949">
        <w:t xml:space="preserve"> базовых навыков и умений, повышение их мотивации к обучению </w:t>
      </w:r>
      <w:r>
        <w:br/>
      </w:r>
      <w:r w:rsidR="00C40949">
        <w:t>и вовлеченность в образовательный процесс, при реализации основного общего и среднего общего образования.</w:t>
      </w:r>
    </w:p>
    <w:p w:rsidR="00B30D61" w:rsidRDefault="00B30D61" w:rsidP="00B30D61">
      <w:pPr>
        <w:ind w:firstLine="709"/>
        <w:jc w:val="both"/>
      </w:pPr>
      <w:r>
        <w:t>3. </w:t>
      </w:r>
      <w:r w:rsidR="00C40949">
        <w:t>Достижение поставленных целей будет осуществляться путем реализации следующей задачи -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C40949" w:rsidRDefault="00B30D61" w:rsidP="00B30D61">
      <w:pPr>
        <w:ind w:firstLine="709"/>
        <w:jc w:val="both"/>
      </w:pPr>
      <w:r>
        <w:t>4. </w:t>
      </w:r>
      <w:r w:rsidR="00C40949">
        <w:t>Ожидаемые результаты реализации подпрограммы (целевые индикаторы) представлены в таблице 1.</w:t>
      </w:r>
    </w:p>
    <w:p w:rsidR="00B30D61" w:rsidRDefault="00B30D61" w:rsidP="00B30D61">
      <w:pPr>
        <w:ind w:firstLine="709"/>
        <w:jc w:val="right"/>
      </w:pPr>
      <w:r w:rsidRPr="00B30D61"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91"/>
        <w:gridCol w:w="1729"/>
        <w:gridCol w:w="1438"/>
        <w:gridCol w:w="1181"/>
      </w:tblGrid>
      <w:tr w:rsidR="00C40949" w:rsidRPr="00C40949" w:rsidTr="00B30D61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C40949" w:rsidRDefault="00C40949" w:rsidP="00B30D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C40949" w:rsidRDefault="00C40949" w:rsidP="00B30D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Единица измерения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B30D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2023 год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C40949" w:rsidRDefault="00C40949" w:rsidP="00B30D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2024 год</w:t>
            </w:r>
          </w:p>
        </w:tc>
      </w:tr>
      <w:tr w:rsidR="00C40949" w:rsidRPr="00C40949" w:rsidTr="00B30D61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1. Доля использованной муниципальным учреждением субсидии местному бюджету </w:t>
            </w:r>
            <w:r w:rsidR="00B30D61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C40949" w:rsidTr="00B30D61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2. </w:t>
            </w:r>
            <w:proofErr w:type="gramStart"/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B30D61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муниципальном образовании в соответствии </w:t>
            </w:r>
            <w:r w:rsidR="00B30D61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с </w:t>
            </w:r>
            <w:hyperlink r:id="rId17" w:history="1">
              <w:r w:rsidRPr="00B30D61">
                <w:rPr>
                  <w:rFonts w:ascii="Times New Roman CYR" w:hAnsi="Times New Roman CYR" w:cs="Times New Roman CYR"/>
                  <w:sz w:val="22"/>
                  <w:szCs w:val="22"/>
                </w:rPr>
                <w:t>Порядком</w:t>
              </w:r>
            </w:hyperlink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8" w:history="1">
              <w:r w:rsidRPr="00B30D61">
                <w:rPr>
                  <w:rFonts w:ascii="Times New Roman CYR" w:hAnsi="Times New Roman CYR" w:cs="Times New Roman CYR"/>
                  <w:sz w:val="22"/>
                  <w:szCs w:val="22"/>
                </w:rPr>
                <w:t>приказом</w:t>
              </w:r>
            </w:hyperlink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 xml:space="preserve"> Министерства просвещения Российской Федерации и </w:t>
            </w:r>
            <w:proofErr w:type="spellStart"/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>Рособрнадзора</w:t>
            </w:r>
            <w:proofErr w:type="spellEnd"/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 xml:space="preserve"> от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t>07 ноября 2018 года № 190/1512 «</w:t>
            </w:r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 xml:space="preserve">Об утверждении Порядка проведения государственной итоговой аттестации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B30D61">
              <w:rPr>
                <w:rFonts w:ascii="Times New Roman CYR" w:hAnsi="Times New Roman CYR" w:cs="Times New Roman CYR"/>
                <w:sz w:val="22"/>
                <w:szCs w:val="22"/>
              </w:rPr>
              <w:t>по образовательн</w:t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ым програм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t>мам среднего общего образования»</w:t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, в общем количестве</w:t>
            </w:r>
            <w:proofErr w:type="gramEnd"/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 проведенных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в муниципальном образовании экзаменов государственной итоговой аттестации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по образовательным программам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процент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</w:tr>
      <w:tr w:rsidR="00C40949" w:rsidRPr="00C40949" w:rsidTr="00B30D61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единиц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</w:tr>
    </w:tbl>
    <w:p w:rsidR="00A3720C" w:rsidRDefault="00A3720C" w:rsidP="00C40949">
      <w:pPr>
        <w:jc w:val="both"/>
      </w:pPr>
    </w:p>
    <w:p w:rsidR="00C40949" w:rsidRDefault="00A3720C" w:rsidP="00A3720C">
      <w:pPr>
        <w:ind w:firstLine="709"/>
        <w:jc w:val="both"/>
      </w:pPr>
      <w:r>
        <w:t>5. </w:t>
      </w:r>
      <w:r w:rsidR="00C40949">
        <w:t>Сро</w:t>
      </w:r>
      <w:r>
        <w:t>к реализации подпрограммы: 2023-</w:t>
      </w:r>
      <w:r w:rsidR="00C40949">
        <w:t>2024 годы.</w:t>
      </w:r>
    </w:p>
    <w:p w:rsidR="00C40949" w:rsidRDefault="00C40949" w:rsidP="00C40949">
      <w:pPr>
        <w:jc w:val="both"/>
      </w:pPr>
    </w:p>
    <w:p w:rsidR="00A3720C" w:rsidRDefault="00A3720C" w:rsidP="00C40949">
      <w:pPr>
        <w:jc w:val="both"/>
      </w:pPr>
    </w:p>
    <w:p w:rsidR="00C40949" w:rsidRDefault="00C40949" w:rsidP="00A3720C">
      <w:pPr>
        <w:jc w:val="center"/>
      </w:pPr>
      <w:r>
        <w:lastRenderedPageBreak/>
        <w:t>Раздел 3. Характеристика мероприятий подпрограммы</w:t>
      </w:r>
    </w:p>
    <w:p w:rsidR="00C40949" w:rsidRDefault="00C40949" w:rsidP="00C40949">
      <w:pPr>
        <w:jc w:val="both"/>
      </w:pPr>
    </w:p>
    <w:p w:rsidR="00C40949" w:rsidRDefault="00A3720C" w:rsidP="00A3720C">
      <w:pPr>
        <w:ind w:firstLine="709"/>
        <w:jc w:val="both"/>
      </w:pPr>
      <w:r>
        <w:t>6. </w:t>
      </w:r>
      <w:r w:rsidR="00C40949">
        <w:t>Перечень мероприятий подпрограммы представлен в таблице 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93"/>
        <w:gridCol w:w="1245"/>
        <w:gridCol w:w="1981"/>
        <w:gridCol w:w="3820"/>
      </w:tblGrid>
      <w:tr w:rsidR="00C40949" w:rsidRPr="00C40949" w:rsidTr="00A3720C">
        <w:trPr>
          <w:jc w:val="center"/>
        </w:trPr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949" w:rsidRPr="00A3720C" w:rsidRDefault="00C40949" w:rsidP="00C4094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  <w:r w:rsidRPr="00A3720C">
              <w:rPr>
                <w:rFonts w:ascii="Times New Roman CYR" w:hAnsi="Times New Roman CYR" w:cs="Times New Roman CYR"/>
              </w:rPr>
              <w:t>Таблица 2</w:t>
            </w:r>
          </w:p>
        </w:tc>
      </w:tr>
      <w:tr w:rsidR="00C40949" w:rsidRPr="00C40949" w:rsidTr="00A3720C">
        <w:trPr>
          <w:jc w:val="center"/>
        </w:trPr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A372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A3720C">
            <w:pPr>
              <w:widowControl w:val="0"/>
              <w:autoSpaceDE w:val="0"/>
              <w:autoSpaceDN w:val="0"/>
              <w:adjustRightInd w:val="0"/>
              <w:ind w:left="-148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Срок реализации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C40949" w:rsidRDefault="00C40949" w:rsidP="00A372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C40949" w:rsidRDefault="00C40949" w:rsidP="00A372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Ожидаемые результаты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(целевые индикаторы)</w:t>
            </w:r>
          </w:p>
        </w:tc>
      </w:tr>
      <w:tr w:rsidR="00C40949" w:rsidRPr="00C40949" w:rsidTr="00A3720C">
        <w:trPr>
          <w:jc w:val="center"/>
        </w:trPr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A3720C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«Региональный проект «Современная школа»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A3720C" w:rsidP="00A3720C">
            <w:pPr>
              <w:widowControl w:val="0"/>
              <w:autoSpaceDE w:val="0"/>
              <w:autoSpaceDN w:val="0"/>
              <w:adjustRightInd w:val="0"/>
              <w:ind w:left="-148" w:right="-99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2023-2024 г.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МКУ Управление образования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и молодежной политики ЗГО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40949" w:rsidRPr="00C40949" w:rsidTr="00A3720C">
        <w:trPr>
          <w:jc w:val="center"/>
        </w:trPr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в том числе: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40949" w:rsidRPr="00C40949" w:rsidTr="00A3720C">
        <w:trPr>
          <w:jc w:val="center"/>
        </w:trPr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Оборудование пунктов проведения экзаменов государственной итоговой аттестации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по образовательным программам среднего общего образования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2023г.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Приобретено оборудование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для 4 пунктов проведения государственной итоговой аттестации</w:t>
            </w:r>
          </w:p>
        </w:tc>
      </w:tr>
      <w:tr w:rsidR="00C40949" w:rsidRPr="00C40949" w:rsidTr="00A3720C">
        <w:trPr>
          <w:jc w:val="center"/>
        </w:trPr>
        <w:tc>
          <w:tcPr>
            <w:tcW w:w="2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Обновление материально-технической базы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по адаптированным основным общеобразовательным программам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2024 г.</w:t>
            </w: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Обновлена материально-техническая база в организациях, осуществляющих образовательную деятельность исключительно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адаптированным общеобразовательным программам </w:t>
            </w:r>
            <w:r w:rsidR="00A3720C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C40949">
              <w:rPr>
                <w:rFonts w:ascii="Times New Roman CYR" w:hAnsi="Times New Roman CYR" w:cs="Times New Roman CYR"/>
                <w:sz w:val="22"/>
                <w:szCs w:val="22"/>
              </w:rPr>
              <w:t>не менее 1 единицы</w:t>
            </w:r>
          </w:p>
        </w:tc>
      </w:tr>
    </w:tbl>
    <w:p w:rsidR="00A3720C" w:rsidRDefault="00A3720C" w:rsidP="00C40949">
      <w:pPr>
        <w:jc w:val="both"/>
      </w:pPr>
    </w:p>
    <w:p w:rsidR="00C40949" w:rsidRDefault="00C40949" w:rsidP="00A3720C">
      <w:pPr>
        <w:jc w:val="center"/>
      </w:pPr>
      <w:r>
        <w:t xml:space="preserve">Раздел 4. Информация об участии предприятий и организаций, </w:t>
      </w:r>
      <w:r w:rsidR="00A3720C">
        <w:br/>
      </w:r>
      <w:r>
        <w:t xml:space="preserve">независимо от их организационно-правовой формы собственности, </w:t>
      </w:r>
      <w:r w:rsidR="00A3720C">
        <w:br/>
      </w:r>
      <w:r>
        <w:t>а также внебюджетных фондов, в реализации подпрограммы</w:t>
      </w:r>
    </w:p>
    <w:p w:rsidR="00C40949" w:rsidRDefault="00C40949" w:rsidP="00C40949">
      <w:pPr>
        <w:jc w:val="both"/>
      </w:pPr>
    </w:p>
    <w:p w:rsidR="00C40949" w:rsidRDefault="00A3720C" w:rsidP="00A3720C">
      <w:pPr>
        <w:ind w:firstLine="709"/>
        <w:jc w:val="both"/>
      </w:pPr>
      <w:r>
        <w:t>7. </w:t>
      </w:r>
      <w:r w:rsidR="00C40949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C40949" w:rsidRDefault="00C40949" w:rsidP="00C40949">
      <w:pPr>
        <w:jc w:val="both"/>
      </w:pPr>
    </w:p>
    <w:p w:rsidR="00C40949" w:rsidRDefault="00C40949" w:rsidP="00A3720C">
      <w:pPr>
        <w:jc w:val="center"/>
      </w:pPr>
      <w:r>
        <w:t xml:space="preserve">Раздел 5. Обоснование объема финансовых ресурсов, необходимых </w:t>
      </w:r>
      <w:r w:rsidR="00A3720C">
        <w:br/>
      </w:r>
      <w:r>
        <w:t>для реализации подпрограммы</w:t>
      </w:r>
    </w:p>
    <w:p w:rsidR="00A3720C" w:rsidRDefault="00A3720C" w:rsidP="00A3720C">
      <w:pPr>
        <w:jc w:val="center"/>
      </w:pPr>
    </w:p>
    <w:p w:rsidR="00C40949" w:rsidRDefault="00A3720C" w:rsidP="00A3720C">
      <w:pPr>
        <w:ind w:firstLine="709"/>
        <w:jc w:val="both"/>
      </w:pPr>
      <w:r>
        <w:t>8. 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>для реализации подпрограммы представлено в приложении 1 к муниципальной программе.</w:t>
      </w:r>
    </w:p>
    <w:p w:rsidR="00C40949" w:rsidRDefault="00C40949" w:rsidP="00A3720C">
      <w:pPr>
        <w:jc w:val="both"/>
      </w:pPr>
    </w:p>
    <w:p w:rsidR="00C40949" w:rsidRDefault="00C40949" w:rsidP="00A3720C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C40949" w:rsidRDefault="00C40949" w:rsidP="00A3720C">
      <w:pPr>
        <w:jc w:val="center"/>
      </w:pPr>
    </w:p>
    <w:p w:rsidR="00A3720C" w:rsidRDefault="00A3720C" w:rsidP="00A3720C">
      <w:pPr>
        <w:ind w:firstLine="709"/>
        <w:jc w:val="both"/>
      </w:pPr>
      <w:r>
        <w:t>9. </w:t>
      </w:r>
      <w:r w:rsidR="00C40949">
        <w:t xml:space="preserve">Наиболее серьезные риски при реализации подпрограммы - </w:t>
      </w:r>
      <w:r>
        <w:br/>
      </w:r>
      <w:r w:rsidR="00C40949">
        <w:t>это финансовый и административный риски.</w:t>
      </w:r>
    </w:p>
    <w:p w:rsidR="00A3720C" w:rsidRDefault="00C40949" w:rsidP="00A3720C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A3720C" w:rsidRDefault="00C40949" w:rsidP="00A3720C">
      <w:pPr>
        <w:ind w:firstLine="709"/>
        <w:jc w:val="both"/>
      </w:pPr>
      <w:r>
        <w:lastRenderedPageBreak/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A3720C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A3720C" w:rsidRDefault="00C40949" w:rsidP="00A3720C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A3720C" w:rsidRDefault="00C40949" w:rsidP="00A3720C">
      <w:pPr>
        <w:ind w:firstLine="709"/>
        <w:jc w:val="both"/>
      </w:pPr>
      <w:r>
        <w:t>Способами ограничения административного риска являются:</w:t>
      </w:r>
    </w:p>
    <w:p w:rsidR="00A3720C" w:rsidRDefault="00A3720C" w:rsidP="00A3720C">
      <w:pPr>
        <w:ind w:firstLine="709"/>
        <w:jc w:val="both"/>
      </w:pPr>
      <w:r>
        <w:t>- </w:t>
      </w:r>
      <w:proofErr w:type="gramStart"/>
      <w:r w:rsidR="00C40949">
        <w:t>контроль за</w:t>
      </w:r>
      <w:proofErr w:type="gramEnd"/>
      <w:r w:rsidR="00C40949">
        <w:t xml:space="preserve"> ходом выполнения подпрограммных мероприятий </w:t>
      </w:r>
      <w:r>
        <w:br/>
      </w:r>
      <w:r w:rsidR="00C40949">
        <w:t>и совершенствование механизма текущего управления реализацией подпрограммы;</w:t>
      </w:r>
    </w:p>
    <w:p w:rsidR="00A3720C" w:rsidRDefault="00A3720C" w:rsidP="00A3720C">
      <w:pPr>
        <w:ind w:firstLine="709"/>
        <w:jc w:val="both"/>
      </w:pPr>
      <w:r>
        <w:t>- </w:t>
      </w:r>
      <w:r w:rsidR="00C40949">
        <w:t>формирование ежегодных планов реализации подпрограммы;</w:t>
      </w:r>
    </w:p>
    <w:p w:rsidR="00A3720C" w:rsidRDefault="00A3720C" w:rsidP="00A3720C">
      <w:pPr>
        <w:ind w:firstLine="709"/>
        <w:jc w:val="both"/>
      </w:pPr>
      <w:r>
        <w:t>- </w:t>
      </w:r>
      <w:r w:rsidR="00C40949">
        <w:t>постоянный мониторинг выполнения показателей (индикаторов) подпрограммы.</w:t>
      </w:r>
    </w:p>
    <w:p w:rsidR="00C40949" w:rsidRDefault="00C40949" w:rsidP="00A3720C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A3720C" w:rsidRDefault="00A3720C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DF1CFC">
      <w:pPr>
        <w:jc w:val="right"/>
      </w:pPr>
      <w:r>
        <w:lastRenderedPageBreak/>
        <w:t>Приложение 5</w:t>
      </w:r>
    </w:p>
    <w:p w:rsidR="00C40949" w:rsidRDefault="00C40949" w:rsidP="00DF1CFC">
      <w:pPr>
        <w:jc w:val="right"/>
      </w:pPr>
      <w:r>
        <w:t>к муниципальной программе</w:t>
      </w:r>
    </w:p>
    <w:p w:rsidR="00C40949" w:rsidRDefault="00C40949" w:rsidP="00C40949">
      <w:pPr>
        <w:jc w:val="both"/>
      </w:pPr>
    </w:p>
    <w:p w:rsidR="00C40949" w:rsidRDefault="00C40949" w:rsidP="00DF1CFC">
      <w:pPr>
        <w:jc w:val="center"/>
      </w:pPr>
      <w:r>
        <w:t>Паспорт</w:t>
      </w:r>
    </w:p>
    <w:p w:rsidR="00C40949" w:rsidRDefault="00DF1CFC" w:rsidP="00DF1CFC">
      <w:pPr>
        <w:jc w:val="center"/>
      </w:pPr>
      <w:r>
        <w:t>подпрограммы «Социальная активность»</w:t>
      </w:r>
      <w:r w:rsidR="00C40949">
        <w:t xml:space="preserve"> муниципальной программы </w:t>
      </w:r>
      <w:r>
        <w:br/>
        <w:t>«</w:t>
      </w:r>
      <w:r w:rsidR="00C40949">
        <w:t xml:space="preserve">Развитие образования и молодежной политики </w:t>
      </w:r>
      <w:r>
        <w:br/>
      </w:r>
      <w:r w:rsidR="00C40949">
        <w:t>Зл</w:t>
      </w:r>
      <w:r>
        <w:t>атоустовского городского округа»</w:t>
      </w:r>
    </w:p>
    <w:p w:rsidR="00DF1CFC" w:rsidRDefault="00DF1CFC" w:rsidP="00DF1CFC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5"/>
        <w:gridCol w:w="6334"/>
      </w:tblGrid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совершенствование организации мероприятий с детьми 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 молодёжью гражданско-патриотического, духовно-нравственного, интеллектуального и творческого характера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Вовлечение молодежи в социальную практику и ее информирование о потенциальных возможностях саморазвития, обеспечение поддержки научной 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 творческой активности молодежи.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Целевые индикаторы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DF1CFC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молодых людей, принимающих участие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 (человек)</w:t>
            </w:r>
          </w:p>
          <w:p w:rsidR="00C40949" w:rsidRPr="00C40949" w:rsidRDefault="00DF1CFC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proofErr w:type="gramStart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в добровольческую (волонтерскую) деятельность (человек)</w:t>
            </w:r>
            <w:proofErr w:type="gramEnd"/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DF1CFC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2023-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2024 годы - сроки реализации подпрограммы.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Общий объем финансирования на период реализации подпрограммы - 767,0 тыс. рублей,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обла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стного бюджета - 747,0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местного бюджета - 20,0тыс. руб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2023 год - 372,0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областного бюд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жета – 362,00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местного бюджета - 10,0 тыс. руб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2024 год - 395,0 тыс. рублей всего, в том числе: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облас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тного бюджета - 385,00 тыс. рублей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средства местного бюджета - 10,0 тыс. руб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C40949" w:rsidRPr="00C40949" w:rsidTr="00DF1CFC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DF1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Увеличение числа подростков и молодежи, вовлечённых в волонтерскую, добровольческую и поисковую деятельность - до 740 человек</w:t>
            </w:r>
            <w:r w:rsidR="00DF1CFC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40949" w:rsidRPr="00C40949" w:rsidRDefault="00DF1CFC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Обеспеченность возможностями, условиями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и стимулами молодых людей к раскрытию своего инновационного потенциала и повышению социальной активности и продуктивности молодежи до 100%</w:t>
            </w:r>
          </w:p>
        </w:tc>
      </w:tr>
    </w:tbl>
    <w:p w:rsidR="00DF1CFC" w:rsidRDefault="00DF1CFC" w:rsidP="00C40949">
      <w:pPr>
        <w:jc w:val="both"/>
      </w:pPr>
    </w:p>
    <w:p w:rsidR="00C40949" w:rsidRDefault="00C40949" w:rsidP="00392130">
      <w:pPr>
        <w:jc w:val="center"/>
      </w:pPr>
      <w:r>
        <w:t xml:space="preserve">Раздел 1. Характеристика реализации сферы социальной активности, </w:t>
      </w:r>
      <w:r w:rsidR="00392130">
        <w:br/>
      </w:r>
      <w:r>
        <w:t>описание основных проблем подпрограммы</w:t>
      </w:r>
    </w:p>
    <w:p w:rsidR="00C40949" w:rsidRDefault="00C40949" w:rsidP="00C40949">
      <w:pPr>
        <w:jc w:val="both"/>
      </w:pPr>
    </w:p>
    <w:p w:rsidR="00392130" w:rsidRDefault="00392130" w:rsidP="00392130">
      <w:pPr>
        <w:ind w:firstLine="709"/>
        <w:jc w:val="both"/>
      </w:pPr>
      <w:r>
        <w:t>1. </w:t>
      </w:r>
      <w:r w:rsidR="00C40949">
        <w:t xml:space="preserve">Молодое поколение является будущим нашей страны. Образованная </w:t>
      </w:r>
      <w:r>
        <w:br/>
      </w:r>
      <w:r w:rsidR="00C40949">
        <w:t xml:space="preserve">и культурная молодежь является стержнем, на котором всегда будет держаться </w:t>
      </w:r>
      <w:r w:rsidR="00C40949">
        <w:lastRenderedPageBreak/>
        <w:t>благополучие любого государства. Целью является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характера.</w:t>
      </w:r>
    </w:p>
    <w:p w:rsidR="00392130" w:rsidRDefault="00C40949" w:rsidP="00392130">
      <w:pPr>
        <w:ind w:firstLine="709"/>
        <w:jc w:val="both"/>
      </w:pPr>
      <w:r>
        <w:t xml:space="preserve">Задачами для достижения этой цели является вовлечение молодежи </w:t>
      </w:r>
      <w:r w:rsidR="00392130">
        <w:br/>
      </w:r>
      <w:r>
        <w:t>в социальную практику и ее информирование о потенциальных возможностях саморазвития, обеспечение поддержки научной и творческой активности молодежи.</w:t>
      </w:r>
    </w:p>
    <w:p w:rsidR="00392130" w:rsidRDefault="00C40949" w:rsidP="00392130">
      <w:pPr>
        <w:ind w:firstLine="709"/>
        <w:jc w:val="both"/>
      </w:pPr>
      <w:r>
        <w:t xml:space="preserve">Важным направлением социализации молодежи является ее участие </w:t>
      </w:r>
      <w:r w:rsidR="00392130">
        <w:br/>
      </w:r>
      <w:r>
        <w:t xml:space="preserve">в деятельности общественных организаций, так как посредством этого молодое поколение обретает навыки включения в жизнь общества. В ходе реализации подпрограммы возможно возникновение некоторых рисков, приводящих </w:t>
      </w:r>
      <w:r w:rsidR="00392130">
        <w:br/>
      </w:r>
      <w:r>
        <w:t xml:space="preserve">к экономическим потерям, негативным социальным последствиям, </w:t>
      </w:r>
      <w:r w:rsidR="00392130">
        <w:br/>
      </w:r>
      <w:r>
        <w:t>а также к невыполнению основных целей и задач подпрограммы.</w:t>
      </w:r>
    </w:p>
    <w:p w:rsidR="00392130" w:rsidRDefault="00C40949" w:rsidP="00392130">
      <w:pPr>
        <w:ind w:firstLine="709"/>
        <w:jc w:val="both"/>
      </w:pPr>
      <w:r>
        <w:t>К основным рискам реализации подпрограммы следует отнести финансовые.</w:t>
      </w:r>
    </w:p>
    <w:p w:rsidR="00392130" w:rsidRDefault="00C40949" w:rsidP="00392130">
      <w:pPr>
        <w:ind w:firstLine="709"/>
        <w:jc w:val="both"/>
      </w:pPr>
      <w:r>
        <w:t xml:space="preserve">Сокращение объемов финансирования подпрограммы из областного бюджета, а также дефицит средств местного бюджета могут привести </w:t>
      </w:r>
      <w:r w:rsidR="00392130">
        <w:br/>
      </w:r>
      <w:r>
        <w:t>к финансированию подпрограммы в неполном объеме.</w:t>
      </w:r>
    </w:p>
    <w:p w:rsidR="00392130" w:rsidRDefault="00C40949" w:rsidP="00392130">
      <w:pPr>
        <w:ind w:firstLine="709"/>
        <w:jc w:val="both"/>
      </w:pPr>
      <w: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 w:rsidR="00392130">
        <w:br/>
      </w:r>
      <w: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392130" w:rsidRDefault="00C40949" w:rsidP="00392130">
      <w:pPr>
        <w:ind w:firstLine="709"/>
        <w:jc w:val="both"/>
      </w:pPr>
      <w:r>
        <w:t xml:space="preserve">Кроме того, мероприятия подпрограммы носят межотраслевой характер </w:t>
      </w:r>
      <w:r w:rsidR="00392130">
        <w:br/>
      </w:r>
      <w: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 w:rsidR="00392130">
        <w:br/>
      </w:r>
      <w:r>
        <w:t>что позволит проводить единую политику в данной области и сформировать единое информационное пространство.</w:t>
      </w:r>
    </w:p>
    <w:p w:rsidR="00C40949" w:rsidRDefault="00C40949" w:rsidP="00392130">
      <w:pPr>
        <w:ind w:firstLine="709"/>
        <w:jc w:val="both"/>
      </w:pPr>
      <w:r>
        <w:t xml:space="preserve">Подпрограмма будет способствовать созданию в округе условий </w:t>
      </w:r>
      <w:r w:rsidR="00392130">
        <w:br/>
      </w:r>
      <w: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proofErr w:type="gramStart"/>
      <w: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 w:rsidR="00392130">
        <w:br/>
      </w:r>
      <w: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 w:rsidR="00392130">
        <w:br/>
      </w:r>
      <w:r>
        <w:t>в общественно-политической и творческой сферой требуют программной проработки.</w:t>
      </w:r>
      <w:proofErr w:type="gramEnd"/>
    </w:p>
    <w:p w:rsidR="00C40949" w:rsidRDefault="00C40949" w:rsidP="00C40949">
      <w:pPr>
        <w:jc w:val="both"/>
      </w:pPr>
    </w:p>
    <w:p w:rsidR="00C40949" w:rsidRDefault="00C40949" w:rsidP="00392130">
      <w:pPr>
        <w:jc w:val="center"/>
      </w:pPr>
      <w:r>
        <w:t>Раздел 2. Приоритеты муниципальной политики Златоустовского городского округа в сфере реализации социальной активности цели, задачи и целевые индикаторы достижения целей и решения задач, описание основных ожидаемых результатов подпрограммы, сроков и контрольных этапов реализации подпрограммы</w:t>
      </w:r>
    </w:p>
    <w:p w:rsidR="00C40949" w:rsidRDefault="00C40949" w:rsidP="00C40949">
      <w:pPr>
        <w:jc w:val="both"/>
      </w:pPr>
    </w:p>
    <w:p w:rsidR="00392130" w:rsidRDefault="00392130" w:rsidP="00392130">
      <w:pPr>
        <w:ind w:firstLine="709"/>
        <w:jc w:val="both"/>
      </w:pPr>
      <w:r>
        <w:t>2. </w:t>
      </w:r>
      <w:r w:rsidR="00C40949">
        <w:t xml:space="preserve">Выбор приоритетной цели подпрограммы ориентирован на реализацию основных направлений социально-экономической политики округа. </w:t>
      </w:r>
      <w:r>
        <w:br/>
      </w:r>
      <w:r w:rsidR="00C40949">
        <w:lastRenderedPageBreak/>
        <w:t xml:space="preserve">Цель: 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C40949">
        <w:t>и творческого характера</w:t>
      </w:r>
      <w:r>
        <w:t>.</w:t>
      </w:r>
    </w:p>
    <w:p w:rsidR="00392130" w:rsidRDefault="00392130" w:rsidP="00392130">
      <w:pPr>
        <w:ind w:firstLine="709"/>
        <w:jc w:val="both"/>
      </w:pPr>
      <w:r>
        <w:t>3. </w:t>
      </w:r>
      <w:r w:rsidR="00C40949">
        <w:t xml:space="preserve">Задачи, решаемые в рамках подпрограммы для достижения цели: вовлечение молодежи в социальную практику и ее информирование </w:t>
      </w:r>
      <w:r>
        <w:br/>
      </w:r>
      <w:r w:rsidR="00C40949">
        <w:t xml:space="preserve">о потенциальных возможностях саморазвития, обеспечение поддержки научной и творческой активности молодежи. В основе успешного развития отрасли лежит человеческий фактор. В сфере молодежной политики, где одна </w:t>
      </w:r>
      <w:r>
        <w:br/>
      </w:r>
      <w:r w:rsidR="00C40949">
        <w:t>из ведущих ролей отводится студенческому творчеству, этот фактор имеет особое значение.</w:t>
      </w:r>
    </w:p>
    <w:p w:rsidR="00392130" w:rsidRDefault="00C40949" w:rsidP="00392130">
      <w:pPr>
        <w:ind w:firstLine="709"/>
        <w:jc w:val="both"/>
      </w:pPr>
      <w: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392130" w:rsidRDefault="00C40949" w:rsidP="00392130">
      <w:pPr>
        <w:ind w:firstLine="709"/>
        <w:jc w:val="both"/>
      </w:pPr>
      <w: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392130" w:rsidRDefault="00C40949" w:rsidP="00392130">
      <w:pPr>
        <w:ind w:firstLine="709"/>
        <w:jc w:val="both"/>
      </w:pPr>
      <w: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 w:rsidR="00392130">
        <w:br/>
      </w:r>
      <w: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 w:rsidR="00392130">
        <w:br/>
      </w:r>
      <w:r>
        <w:t>в социально значимых проектах.</w:t>
      </w:r>
    </w:p>
    <w:p w:rsidR="00C40949" w:rsidRDefault="00C40949" w:rsidP="00392130">
      <w:pPr>
        <w:ind w:firstLine="709"/>
        <w:jc w:val="both"/>
      </w:pPr>
      <w:r>
        <w:t xml:space="preserve">Основные </w:t>
      </w:r>
      <w:proofErr w:type="gramStart"/>
      <w:r>
        <w:t>мероприятия</w:t>
      </w:r>
      <w:proofErr w:type="gramEnd"/>
      <w:r>
        <w:t xml:space="preserve"> проводимые в рамках реализации настоящей подпрограммы - организация и проведение мероприятий с детьми и молодежью (мероприятия, направленные на гражданско-патриотическое воспитание моло</w:t>
      </w:r>
      <w:r w:rsidR="00392130">
        <w:t>дежи; муниципальный этап акции «Вахта памяти»</w:t>
      </w:r>
      <w:r>
        <w:t>; мероприятия, посвященные памятным датам России; муни</w:t>
      </w:r>
      <w:r w:rsidR="00392130">
        <w:t>ципальный этап областной акции «Я - гражданин России»</w:t>
      </w:r>
      <w:r>
        <w:t xml:space="preserve">; мероприятия, направленные на вовлечение молодежи </w:t>
      </w:r>
      <w:r w:rsidR="00392130">
        <w:br/>
      </w:r>
      <w:r>
        <w:t xml:space="preserve">в добровольческую деятельность; муниципальный отбор кандидатов </w:t>
      </w:r>
      <w:r w:rsidR="00392130">
        <w:br/>
      </w:r>
      <w:r>
        <w:t>на соискание ежегодной премии Губернатора Челябинской области в сфере молодежной политики; День солидарности в борьбе с терроризмом; мероприятия по профилактике и противодействию экстремизму и терроризму.</w:t>
      </w:r>
    </w:p>
    <w:p w:rsidR="00C40949" w:rsidRDefault="00392130" w:rsidP="00392130">
      <w:pPr>
        <w:ind w:firstLine="709"/>
        <w:jc w:val="both"/>
      </w:pPr>
      <w:r>
        <w:t>4. </w:t>
      </w:r>
      <w:r w:rsidR="00C40949">
        <w:t xml:space="preserve">Ожидаемые результаты реализации подпрограммы </w:t>
      </w:r>
      <w:r>
        <w:br/>
      </w:r>
      <w:r w:rsidR="00C40949">
        <w:t>(целевые индикаторы) представлены в таблице 1.</w:t>
      </w:r>
    </w:p>
    <w:p w:rsidR="00C40949" w:rsidRDefault="00C40949" w:rsidP="00392130">
      <w:pPr>
        <w:jc w:val="right"/>
      </w:pPr>
      <w: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62"/>
        <w:gridCol w:w="1346"/>
        <w:gridCol w:w="974"/>
        <w:gridCol w:w="957"/>
      </w:tblGrid>
      <w:tr w:rsidR="00C40949" w:rsidRPr="0085584A" w:rsidTr="0085584A">
        <w:trPr>
          <w:jc w:val="center"/>
        </w:trPr>
        <w:tc>
          <w:tcPr>
            <w:tcW w:w="666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2024 год</w:t>
            </w:r>
          </w:p>
        </w:tc>
      </w:tr>
      <w:tr w:rsidR="00C40949" w:rsidRPr="0085584A" w:rsidTr="0085584A">
        <w:trPr>
          <w:jc w:val="center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85584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молодых людей, принимающих участие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C40949" w:rsidRPr="0085584A" w:rsidTr="0085584A">
        <w:trPr>
          <w:jc w:val="center"/>
        </w:trPr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85584A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</w:t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государственных и муниципальных учреждений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>в добровольческую (волонтерскую) деятельность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740</w:t>
            </w:r>
          </w:p>
        </w:tc>
      </w:tr>
    </w:tbl>
    <w:p w:rsidR="0085584A" w:rsidRDefault="0085584A" w:rsidP="00C40949">
      <w:pPr>
        <w:jc w:val="both"/>
      </w:pPr>
    </w:p>
    <w:p w:rsidR="00C40949" w:rsidRDefault="0085584A" w:rsidP="0085584A">
      <w:pPr>
        <w:ind w:firstLine="709"/>
        <w:jc w:val="both"/>
      </w:pPr>
      <w:r>
        <w:t>5. </w:t>
      </w:r>
      <w:r w:rsidR="00C40949">
        <w:t>Срок реализации подпрограммы: 2023-2024 годы.</w:t>
      </w:r>
    </w:p>
    <w:p w:rsidR="00C40949" w:rsidRDefault="00C40949" w:rsidP="00C40949">
      <w:pPr>
        <w:jc w:val="both"/>
      </w:pPr>
    </w:p>
    <w:p w:rsidR="00C40949" w:rsidRDefault="00C40949" w:rsidP="0085584A">
      <w:pPr>
        <w:jc w:val="center"/>
      </w:pPr>
      <w:r>
        <w:t>Раздел 3. Характеристика мероприятий подпрограммы</w:t>
      </w:r>
    </w:p>
    <w:p w:rsidR="00C40949" w:rsidRDefault="00C40949" w:rsidP="0085584A">
      <w:pPr>
        <w:jc w:val="center"/>
      </w:pPr>
    </w:p>
    <w:p w:rsidR="00C40949" w:rsidRDefault="0085584A" w:rsidP="0085584A">
      <w:pPr>
        <w:ind w:firstLine="709"/>
        <w:jc w:val="both"/>
      </w:pPr>
      <w:r>
        <w:t>6. </w:t>
      </w:r>
      <w:r w:rsidR="00C40949">
        <w:t>Перечень мероприятий подпрограммы представлен в таблице 2:</w:t>
      </w:r>
    </w:p>
    <w:p w:rsidR="0085584A" w:rsidRDefault="0085584A" w:rsidP="0085584A">
      <w:pPr>
        <w:ind w:firstLine="709"/>
        <w:jc w:val="right"/>
      </w:pPr>
      <w:r w:rsidRPr="0085584A"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07"/>
        <w:gridCol w:w="1297"/>
        <w:gridCol w:w="1852"/>
        <w:gridCol w:w="4083"/>
      </w:tblGrid>
      <w:tr w:rsidR="00C40949" w:rsidRPr="0085584A" w:rsidTr="0085584A">
        <w:trPr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Срок реализации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85584A" w:rsidRDefault="00C40949" w:rsidP="0085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Ожидаемые результаты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(целевые индикаторы)</w:t>
            </w:r>
          </w:p>
        </w:tc>
      </w:tr>
      <w:tr w:rsidR="00C40949" w:rsidRPr="0085584A" w:rsidTr="0085584A">
        <w:trPr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DA3D5B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hyperlink r:id="rId19" w:history="1">
              <w:r w:rsidR="00C40949" w:rsidRPr="0085584A">
                <w:rPr>
                  <w:rFonts w:ascii="Times New Roman CYR" w:hAnsi="Times New Roman CYR" w:cs="Times New Roman CYR"/>
                  <w:sz w:val="24"/>
                  <w:szCs w:val="24"/>
                </w:rPr>
                <w:t>Региональный проект</w:t>
              </w:r>
            </w:hyperlink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 «Социальная активность»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85584A" w:rsidP="0085584A">
            <w:pPr>
              <w:widowControl w:val="0"/>
              <w:autoSpaceDE w:val="0"/>
              <w:autoSpaceDN w:val="0"/>
              <w:adjustRightInd w:val="0"/>
              <w:ind w:left="-108" w:right="-1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2023-2024 г</w:t>
            </w:r>
            <w:r w:rsidR="00C40949" w:rsidRPr="0085584A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МКУ Управление образования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1. Увеличение числа подростков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и молодежи, вовлечённых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в волонтерскую, добровольческую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поисковую деятельность -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до 740 человек</w:t>
            </w:r>
          </w:p>
          <w:p w:rsidR="00C40949" w:rsidRPr="0085584A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 xml:space="preserve">2. Обеспеченность возможностями, условиями и стимулами молодых людей к раскрытию своего инновационного потенциала </w:t>
            </w:r>
            <w:r w:rsidR="0085584A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85584A">
              <w:rPr>
                <w:rFonts w:ascii="Times New Roman CYR" w:hAnsi="Times New Roman CYR" w:cs="Times New Roman CYR"/>
                <w:sz w:val="24"/>
                <w:szCs w:val="24"/>
              </w:rPr>
              <w:t>и повышению социальной активности и продуктивности молодежи до 100%</w:t>
            </w:r>
          </w:p>
        </w:tc>
      </w:tr>
    </w:tbl>
    <w:p w:rsidR="0085584A" w:rsidRDefault="0085584A" w:rsidP="00C40949">
      <w:pPr>
        <w:jc w:val="both"/>
      </w:pPr>
    </w:p>
    <w:p w:rsidR="00C40949" w:rsidRDefault="00C40949" w:rsidP="00C36251">
      <w:pPr>
        <w:jc w:val="center"/>
      </w:pPr>
      <w:r>
        <w:t xml:space="preserve">Раздел 4. Информация об участии предприятий и организаций, независимо </w:t>
      </w:r>
      <w:r w:rsidR="00C36251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C40949" w:rsidRDefault="00C40949" w:rsidP="00C36251">
      <w:pPr>
        <w:jc w:val="center"/>
      </w:pPr>
    </w:p>
    <w:p w:rsidR="00C40949" w:rsidRDefault="00C36251" w:rsidP="00C36251">
      <w:pPr>
        <w:ind w:firstLine="709"/>
        <w:jc w:val="both"/>
      </w:pPr>
      <w:r>
        <w:t>7. </w:t>
      </w:r>
      <w:r w:rsidR="00C40949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C40949" w:rsidRDefault="00C40949" w:rsidP="00C36251">
      <w:pPr>
        <w:jc w:val="center"/>
      </w:pPr>
    </w:p>
    <w:p w:rsidR="00C40949" w:rsidRDefault="00C40949" w:rsidP="00C36251">
      <w:pPr>
        <w:jc w:val="center"/>
      </w:pPr>
      <w:r>
        <w:t xml:space="preserve">Раздел 5. Обоснование объема финансовых ресурсов, необходимых </w:t>
      </w:r>
      <w:r w:rsidR="00C36251">
        <w:br/>
      </w:r>
      <w:r>
        <w:t>для реализации подпрограммы</w:t>
      </w:r>
    </w:p>
    <w:p w:rsidR="00C36251" w:rsidRDefault="00C36251" w:rsidP="00C36251">
      <w:pPr>
        <w:jc w:val="center"/>
      </w:pPr>
    </w:p>
    <w:p w:rsidR="00C40949" w:rsidRDefault="00C36251" w:rsidP="00C36251">
      <w:pPr>
        <w:ind w:firstLine="709"/>
        <w:jc w:val="both"/>
      </w:pPr>
      <w:r>
        <w:t>8. 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>для реализации подпрограммы представлено в приложении 1 к муниципальной программе.</w:t>
      </w:r>
    </w:p>
    <w:p w:rsidR="00C40949" w:rsidRDefault="00C40949" w:rsidP="00C36251">
      <w:pPr>
        <w:jc w:val="center"/>
      </w:pPr>
    </w:p>
    <w:p w:rsidR="00C40949" w:rsidRDefault="00C40949" w:rsidP="00C36251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C40949" w:rsidRDefault="00C40949" w:rsidP="00C40949">
      <w:pPr>
        <w:jc w:val="both"/>
      </w:pPr>
    </w:p>
    <w:p w:rsidR="00C36251" w:rsidRDefault="00C36251" w:rsidP="00C36251">
      <w:pPr>
        <w:ind w:firstLine="709"/>
        <w:jc w:val="both"/>
      </w:pPr>
      <w:r>
        <w:t>9. </w:t>
      </w:r>
      <w:r w:rsidR="00C40949">
        <w:t xml:space="preserve">Наиболее серьезные риски при реализации подпрограммы - </w:t>
      </w:r>
      <w:r>
        <w:br/>
      </w:r>
      <w:r w:rsidR="00C40949">
        <w:t>это финансовый и административный риски.</w:t>
      </w:r>
    </w:p>
    <w:p w:rsidR="00C36251" w:rsidRDefault="00C40949" w:rsidP="00C36251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C36251" w:rsidRDefault="00C40949" w:rsidP="00C36251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C36251">
        <w:br/>
      </w:r>
      <w:r>
        <w:lastRenderedPageBreak/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C36251" w:rsidRDefault="00C40949" w:rsidP="00C36251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C36251" w:rsidRDefault="00C40949" w:rsidP="00C36251">
      <w:pPr>
        <w:ind w:firstLine="709"/>
        <w:jc w:val="both"/>
      </w:pPr>
      <w:r>
        <w:t>Способами ограничения административного риска являются:</w:t>
      </w:r>
    </w:p>
    <w:p w:rsidR="00C36251" w:rsidRDefault="00C36251" w:rsidP="00C36251">
      <w:pPr>
        <w:ind w:firstLine="709"/>
        <w:jc w:val="both"/>
      </w:pPr>
      <w:r>
        <w:t>- </w:t>
      </w:r>
      <w:proofErr w:type="gramStart"/>
      <w:r w:rsidR="00C40949">
        <w:t>контроль за</w:t>
      </w:r>
      <w:proofErr w:type="gramEnd"/>
      <w:r w:rsidR="00C40949">
        <w:t xml:space="preserve"> ходом выполнения программных мероприятий </w:t>
      </w:r>
      <w:r>
        <w:br/>
      </w:r>
      <w:r w:rsidR="00C40949">
        <w:t>и совершенствование механизма текущего управления реализацией подпрограммы;</w:t>
      </w:r>
    </w:p>
    <w:p w:rsidR="00C36251" w:rsidRDefault="00C36251" w:rsidP="00C36251">
      <w:pPr>
        <w:ind w:firstLine="709"/>
        <w:jc w:val="both"/>
      </w:pPr>
      <w:r>
        <w:t>- </w:t>
      </w:r>
      <w:r w:rsidR="00C40949">
        <w:t>формирование ежегодных планов реализации подпрограммы;</w:t>
      </w:r>
    </w:p>
    <w:p w:rsidR="00C36251" w:rsidRDefault="00C36251" w:rsidP="00C36251">
      <w:pPr>
        <w:ind w:firstLine="709"/>
        <w:jc w:val="both"/>
      </w:pPr>
      <w:r>
        <w:t>- </w:t>
      </w:r>
      <w:r w:rsidR="00C40949">
        <w:t>постоянный мониторинг выполнения показателей (индикаторов) подпрограммы.</w:t>
      </w:r>
    </w:p>
    <w:p w:rsidR="00C40949" w:rsidRDefault="00C40949" w:rsidP="00C36251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36251" w:rsidRDefault="00C36251" w:rsidP="00C40949">
      <w:pPr>
        <w:jc w:val="both"/>
      </w:pPr>
    </w:p>
    <w:p w:rsidR="00C40949" w:rsidRDefault="00C40949" w:rsidP="00C40949">
      <w:pPr>
        <w:jc w:val="both"/>
      </w:pPr>
    </w:p>
    <w:p w:rsidR="00C40949" w:rsidRDefault="00C40949" w:rsidP="006636C7">
      <w:pPr>
        <w:jc w:val="right"/>
      </w:pPr>
      <w:r>
        <w:lastRenderedPageBreak/>
        <w:t>Приложение 6</w:t>
      </w:r>
    </w:p>
    <w:p w:rsidR="00C40949" w:rsidRDefault="00C40949" w:rsidP="006636C7">
      <w:pPr>
        <w:jc w:val="right"/>
      </w:pPr>
      <w:r>
        <w:t>к муниципальной программе</w:t>
      </w:r>
    </w:p>
    <w:p w:rsidR="00C40949" w:rsidRDefault="00C40949" w:rsidP="006636C7">
      <w:pPr>
        <w:jc w:val="right"/>
      </w:pPr>
    </w:p>
    <w:p w:rsidR="00C40949" w:rsidRDefault="00C40949" w:rsidP="00C40949">
      <w:pPr>
        <w:jc w:val="both"/>
      </w:pPr>
    </w:p>
    <w:p w:rsidR="00C40949" w:rsidRDefault="00C40949" w:rsidP="006636C7">
      <w:pPr>
        <w:jc w:val="center"/>
      </w:pPr>
      <w:r>
        <w:t>Паспорт</w:t>
      </w:r>
    </w:p>
    <w:p w:rsidR="00C40949" w:rsidRDefault="006636C7" w:rsidP="006636C7">
      <w:pPr>
        <w:jc w:val="center"/>
      </w:pPr>
      <w:r>
        <w:t>подпрограммы «Успех каждого ребенка»</w:t>
      </w:r>
      <w:r w:rsidR="00C40949">
        <w:t xml:space="preserve"> муниципальной программы </w:t>
      </w:r>
      <w:r>
        <w:br/>
        <w:t>«</w:t>
      </w:r>
      <w:r w:rsidR="00C40949">
        <w:t xml:space="preserve">Развитие образования и молодежной политики </w:t>
      </w:r>
      <w:r>
        <w:br/>
      </w:r>
      <w:r w:rsidR="00C40949">
        <w:t>Зл</w:t>
      </w:r>
      <w:r>
        <w:t>атоустовского городского округа»</w:t>
      </w:r>
    </w:p>
    <w:p w:rsidR="006636C7" w:rsidRDefault="006636C7" w:rsidP="006636C7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41"/>
        <w:gridCol w:w="1833"/>
        <w:gridCol w:w="5065"/>
      </w:tblGrid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 xml:space="preserve">Формирование эффективной системы выявления, поддержки </w:t>
            </w:r>
            <w:r w:rsidR="006636C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 развития способностей и талантов у детей и молодежи, основанной на принци</w:t>
            </w:r>
            <w:r w:rsidR="006636C7">
              <w:rPr>
                <w:rFonts w:ascii="Times New Roman CYR" w:hAnsi="Times New Roman CYR" w:cs="Times New Roman CYR"/>
                <w:sz w:val="24"/>
                <w:szCs w:val="24"/>
              </w:rPr>
              <w:t xml:space="preserve">пах справедливости, всеобщности </w:t>
            </w:r>
            <w:r w:rsidR="006636C7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 направленной на самоопределение и профессиональную ориентацию всех обучающихся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Увеличение числа детей, охваченных дополнительными общеобразовательными программами, в том числе естественнонаучной и технической направленностей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Целевые индикаторы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6636C7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C40949" w:rsidRPr="00C40949">
              <w:rPr>
                <w:rFonts w:ascii="Times New Roman CYR" w:hAnsi="Times New Roman CYR" w:cs="Times New Roman CYR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2. Количество обучающихся, занимающихся во вновь созданных новых местах дополнительного образования детей (человек)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2023год  - срок реализации подпрограммы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35" w:name="sub_1077"/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35"/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Ед. изм.: тыс. руб</w:t>
            </w:r>
            <w:r w:rsidR="006636C7">
              <w:rPr>
                <w:rFonts w:ascii="Times New Roman CYR" w:hAnsi="Times New Roman CYR" w:cs="Times New Roman CYR"/>
                <w:sz w:val="24"/>
                <w:szCs w:val="24"/>
              </w:rPr>
              <w:t>лей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ind w:left="-154" w:right="-71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2023 год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Федеральный бюджет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jc w:val="center"/>
              <w:rPr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1 122,32851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Областной бюджет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46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  <w:r w:rsidRPr="00C4094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77149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Местный бюджет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50,0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Общий итог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1 219,1</w:t>
            </w:r>
          </w:p>
        </w:tc>
      </w:tr>
      <w:tr w:rsidR="00C40949" w:rsidRPr="00C40949" w:rsidTr="006636C7">
        <w:trPr>
          <w:jc w:val="center"/>
        </w:trPr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C40949" w:rsidRDefault="00C40949" w:rsidP="00663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C40949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40949">
              <w:rPr>
                <w:rFonts w:ascii="Times New Roman CYR" w:hAnsi="Times New Roman CYR" w:cs="Times New Roman CYR"/>
                <w:sz w:val="24"/>
                <w:szCs w:val="24"/>
              </w:rPr>
              <w:t>1. Созданы новые места в 3 общеобразовательных организациях для реализации дополнительных общеразвивающих программ</w:t>
            </w:r>
          </w:p>
        </w:tc>
      </w:tr>
    </w:tbl>
    <w:p w:rsidR="006636C7" w:rsidRDefault="006636C7" w:rsidP="00C40949">
      <w:pPr>
        <w:jc w:val="both"/>
      </w:pPr>
    </w:p>
    <w:p w:rsidR="00C40949" w:rsidRDefault="00C40949" w:rsidP="006636C7">
      <w:pPr>
        <w:jc w:val="center"/>
      </w:pPr>
      <w:r>
        <w:t xml:space="preserve">Раздел 1. Характеристика реализации сферы успеха каждого ребенка, </w:t>
      </w:r>
      <w:r w:rsidR="006636C7">
        <w:br/>
      </w:r>
      <w:r>
        <w:t>описание основных проблем подпрограммы</w:t>
      </w:r>
    </w:p>
    <w:p w:rsidR="00C40949" w:rsidRDefault="00C40949" w:rsidP="00C40949">
      <w:pPr>
        <w:jc w:val="both"/>
      </w:pPr>
    </w:p>
    <w:p w:rsidR="006636C7" w:rsidRDefault="006636C7" w:rsidP="006636C7">
      <w:pPr>
        <w:ind w:firstLine="709"/>
        <w:jc w:val="both"/>
      </w:pPr>
      <w:r>
        <w:t>1. </w:t>
      </w:r>
      <w:r w:rsidR="00C40949">
        <w:t xml:space="preserve">Развитие дополнительного образования детей является одним </w:t>
      </w:r>
      <w:r>
        <w:br/>
      </w:r>
      <w:r w:rsidR="00C40949">
        <w:t xml:space="preserve">из приоритетных направлений политики Российской Федерации. </w:t>
      </w:r>
      <w:proofErr w:type="gramStart"/>
      <w:r w:rsidR="00C40949">
        <w:t xml:space="preserve">Распоряжением Правительства Российской Федерации от </w:t>
      </w:r>
      <w:r>
        <w:t>0</w:t>
      </w:r>
      <w:r w:rsidR="00C40949">
        <w:t>4 сентября 2014 г.</w:t>
      </w:r>
      <w:r>
        <w:br/>
        <w:t>№ </w:t>
      </w:r>
      <w:r w:rsidR="00C40949">
        <w:t xml:space="preserve">1726-р утверждена Концепция развития дополнительного образования детей, в соответствии с которой дополнительное образование детей является важным фактором повышения социальной стабильности в обществе посредством </w:t>
      </w:r>
      <w:r w:rsidR="00C40949">
        <w:lastRenderedPageBreak/>
        <w:t xml:space="preserve">создания условий для успешности каждого ребенка независимо </w:t>
      </w:r>
      <w:r>
        <w:br/>
      </w:r>
      <w:r w:rsidR="00C40949">
        <w:t>от каких-либо условий, в том числе здоровья;</w:t>
      </w:r>
      <w:proofErr w:type="gramEnd"/>
      <w:r w:rsidR="00C40949">
        <w:t xml:space="preserve"> предоставляет альтернативные возможности для образовательных и социальных достижений детей, </w:t>
      </w:r>
      <w:r>
        <w:br/>
      </w:r>
      <w:r w:rsidR="00C40949">
        <w:t>в том числе детей с ограниченными возможностями здоровья.</w:t>
      </w:r>
    </w:p>
    <w:p w:rsidR="006636C7" w:rsidRDefault="00C40949" w:rsidP="006636C7">
      <w:pPr>
        <w:ind w:firstLine="709"/>
        <w:jc w:val="both"/>
      </w:pPr>
      <w:r>
        <w:t xml:space="preserve">Одним из механизмов </w:t>
      </w:r>
      <w:proofErr w:type="gramStart"/>
      <w:r>
        <w:t>реализации Концепции развития дополнительного образования дет</w:t>
      </w:r>
      <w:r w:rsidR="006636C7">
        <w:t>ей</w:t>
      </w:r>
      <w:proofErr w:type="gramEnd"/>
      <w:r w:rsidR="006636C7">
        <w:t xml:space="preserve"> является федеральный проект «Успех каждого ребенка» национального проекта «Образование»</w:t>
      </w:r>
      <w:r>
        <w:t>, ключевой задачей которого является обеспечение увеличение охвата детей программами дополнительного образования, в том числе с использованием дистанционных технологий.</w:t>
      </w:r>
    </w:p>
    <w:p w:rsidR="006636C7" w:rsidRDefault="00C40949" w:rsidP="006636C7">
      <w:pPr>
        <w:ind w:firstLine="709"/>
        <w:jc w:val="both"/>
      </w:pPr>
      <w:r>
        <w:t xml:space="preserve">В рамках данной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6636C7">
        <w:br/>
      </w:r>
      <w:r>
        <w:t xml:space="preserve">в систему образования, но и целевым образом направить их на приоритетные направления развития отрасли. Поддержка лидеров в лице отдельных образовательных организаций, в том числе реализующих инновационные образовательные программы, позволила продемонстрировать новые подходы </w:t>
      </w:r>
      <w:r w:rsidR="006636C7">
        <w:br/>
      </w:r>
      <w:r>
        <w:t>к осуществлению образовательной практики.</w:t>
      </w:r>
    </w:p>
    <w:p w:rsidR="009F3888" w:rsidRDefault="00C40949" w:rsidP="009F3888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C40949" w:rsidRDefault="00C40949" w:rsidP="009F3888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стоит задача - создание условий для внедрения современной и безопасной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C40949" w:rsidRDefault="00C40949" w:rsidP="00C40949">
      <w:pPr>
        <w:jc w:val="both"/>
      </w:pPr>
    </w:p>
    <w:p w:rsidR="00C40949" w:rsidRDefault="00C40949" w:rsidP="009F3888">
      <w:pPr>
        <w:jc w:val="center"/>
      </w:pPr>
      <w:r>
        <w:t>Раздел 2. Приоритеты муниципальной политики Златоустовского городского округа в сфере реализации успеха каждого ребенка, цели, задачи и целевые индикаторы достижения целей и решения задач, описание основных ожидаемых результатов подпрограммы, сроков и контрольных этапов реализации подпрограммы</w:t>
      </w:r>
    </w:p>
    <w:p w:rsidR="00C40949" w:rsidRDefault="00C40949" w:rsidP="009F3888">
      <w:pPr>
        <w:jc w:val="center"/>
      </w:pPr>
    </w:p>
    <w:p w:rsidR="009F3888" w:rsidRDefault="009F3888" w:rsidP="009F3888">
      <w:pPr>
        <w:ind w:firstLine="709"/>
        <w:jc w:val="both"/>
      </w:pPr>
      <w:r>
        <w:t>2. </w:t>
      </w:r>
      <w:r w:rsidR="00C40949">
        <w:t xml:space="preserve">Цели подпрограммы: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</w:t>
      </w:r>
      <w:r>
        <w:br/>
      </w:r>
      <w:r w:rsidR="00C40949">
        <w:t>на самоопределение и профессиональную ориентацию всех обучающихся.</w:t>
      </w:r>
    </w:p>
    <w:p w:rsidR="009F3888" w:rsidRDefault="009F3888" w:rsidP="009F3888">
      <w:pPr>
        <w:ind w:firstLine="709"/>
        <w:jc w:val="both"/>
      </w:pPr>
      <w:r>
        <w:t>3. </w:t>
      </w:r>
      <w:r w:rsidR="00C40949">
        <w:t>Достижение поставленных целей будет осуществляться путем реализации следующей задачи - увеличение числа детей, охваченных дополнительными общеобразовательными программами, в том числе естественнонаучной и технической направленностей.</w:t>
      </w:r>
    </w:p>
    <w:p w:rsidR="00C40949" w:rsidRDefault="009F3888" w:rsidP="009F3888">
      <w:pPr>
        <w:ind w:firstLine="709"/>
        <w:jc w:val="both"/>
      </w:pPr>
      <w:r>
        <w:t>4. </w:t>
      </w:r>
      <w:r w:rsidR="00C40949">
        <w:t xml:space="preserve">Ожидаемые результаты реализации подпрограммы </w:t>
      </w:r>
      <w:r>
        <w:br/>
      </w:r>
      <w:r w:rsidR="00C40949">
        <w:t>(целевые индикаторы) представлены в таблице 1.</w:t>
      </w:r>
    </w:p>
    <w:p w:rsidR="009F3888" w:rsidRDefault="009F3888" w:rsidP="009F3888">
      <w:pPr>
        <w:ind w:firstLine="709"/>
        <w:jc w:val="both"/>
      </w:pPr>
    </w:p>
    <w:p w:rsidR="009F3888" w:rsidRDefault="009F3888" w:rsidP="009F3888">
      <w:pPr>
        <w:ind w:firstLine="709"/>
        <w:jc w:val="right"/>
      </w:pPr>
      <w:r>
        <w:lastRenderedPageBreak/>
        <w:t>Таблица</w:t>
      </w:r>
      <w:r w:rsidRPr="009F3888">
        <w:t xml:space="preserve"> 1.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40"/>
        <w:gridCol w:w="1485"/>
        <w:gridCol w:w="814"/>
      </w:tblGrid>
      <w:tr w:rsidR="00C40949" w:rsidRPr="009F3888" w:rsidTr="009F3888">
        <w:trPr>
          <w:jc w:val="center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2023 год</w:t>
            </w:r>
          </w:p>
        </w:tc>
      </w:tr>
      <w:tr w:rsidR="00C40949" w:rsidRPr="009F3888" w:rsidTr="009F3888">
        <w:trPr>
          <w:jc w:val="center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 xml:space="preserve">1. Увеличение доли детей в возрасте от 5 до 18 лет, занимающихся </w:t>
            </w:r>
            <w:r w:rsidR="009F388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в системе дополнительного образования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</w:tr>
      <w:tr w:rsidR="00C40949" w:rsidRPr="009F3888" w:rsidTr="009F3888">
        <w:trPr>
          <w:jc w:val="center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2. Количество обучающихся, занимающихся во вновь созданных новых местах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190</w:t>
            </w:r>
          </w:p>
        </w:tc>
      </w:tr>
    </w:tbl>
    <w:p w:rsidR="009F3888" w:rsidRDefault="009F3888" w:rsidP="00C40949">
      <w:pPr>
        <w:jc w:val="both"/>
      </w:pPr>
    </w:p>
    <w:p w:rsidR="00C40949" w:rsidRDefault="009F3888" w:rsidP="009F3888">
      <w:pPr>
        <w:ind w:firstLine="709"/>
        <w:jc w:val="both"/>
      </w:pPr>
      <w:r>
        <w:t>5. </w:t>
      </w:r>
      <w:r w:rsidR="00C40949">
        <w:t>Срок реализации подпрограммы: 2023 год.</w:t>
      </w:r>
    </w:p>
    <w:p w:rsidR="00C40949" w:rsidRDefault="00C40949" w:rsidP="00C40949">
      <w:pPr>
        <w:jc w:val="both"/>
      </w:pPr>
    </w:p>
    <w:p w:rsidR="00C40949" w:rsidRDefault="00C40949" w:rsidP="009F3888">
      <w:pPr>
        <w:jc w:val="center"/>
      </w:pPr>
      <w:r>
        <w:t>Раздел 3. Характеристика мероприятий подпрограммы</w:t>
      </w:r>
    </w:p>
    <w:p w:rsidR="00C40949" w:rsidRDefault="00C40949" w:rsidP="00C40949">
      <w:pPr>
        <w:jc w:val="both"/>
      </w:pPr>
    </w:p>
    <w:p w:rsidR="00C40949" w:rsidRDefault="009F3888" w:rsidP="009F3888">
      <w:pPr>
        <w:ind w:firstLine="709"/>
        <w:jc w:val="both"/>
      </w:pPr>
      <w:r>
        <w:t>6. </w:t>
      </w:r>
      <w:r w:rsidR="00C40949">
        <w:t>Перечень мероприятий подпрограммы представлен в таблице 2:</w:t>
      </w:r>
    </w:p>
    <w:p w:rsidR="009F3888" w:rsidRDefault="009F3888" w:rsidP="009F3888">
      <w:pPr>
        <w:ind w:firstLine="709"/>
        <w:jc w:val="right"/>
      </w:pPr>
      <w:r w:rsidRPr="009F3888"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65"/>
        <w:gridCol w:w="1348"/>
        <w:gridCol w:w="2073"/>
        <w:gridCol w:w="3753"/>
      </w:tblGrid>
      <w:tr w:rsidR="00C40949" w:rsidRPr="009F3888" w:rsidTr="009F3888">
        <w:trPr>
          <w:jc w:val="center"/>
        </w:trPr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9F3888" w:rsidRDefault="00C40949" w:rsidP="009F38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9F3888" w:rsidRDefault="00C40949" w:rsidP="009F3888">
            <w:pPr>
              <w:widowControl w:val="0"/>
              <w:autoSpaceDE w:val="0"/>
              <w:autoSpaceDN w:val="0"/>
              <w:adjustRightInd w:val="0"/>
              <w:ind w:left="-162" w:right="-124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Срок реализации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949" w:rsidRPr="009F3888" w:rsidRDefault="00C40949" w:rsidP="009F38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0949" w:rsidRPr="009F3888" w:rsidRDefault="00C40949" w:rsidP="009F38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 xml:space="preserve">Ожидаемые результаты </w:t>
            </w:r>
            <w:r w:rsidR="009F388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(целевые индикаторы)</w:t>
            </w:r>
          </w:p>
        </w:tc>
      </w:tr>
      <w:tr w:rsidR="00C40949" w:rsidRPr="009F3888" w:rsidTr="009F3888">
        <w:trPr>
          <w:jc w:val="center"/>
        </w:trPr>
        <w:tc>
          <w:tcPr>
            <w:tcW w:w="2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DA3D5B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hyperlink r:id="rId20" w:history="1">
              <w:r w:rsidR="00C40949" w:rsidRPr="009F3888">
                <w:rPr>
                  <w:rFonts w:ascii="Times New Roman CYR" w:hAnsi="Times New Roman CYR" w:cs="Times New Roman CYR"/>
                  <w:sz w:val="24"/>
                  <w:szCs w:val="24"/>
                </w:rPr>
                <w:t>Региональный проект</w:t>
              </w:r>
            </w:hyperlink>
            <w:r w:rsidR="009F3888">
              <w:rPr>
                <w:rFonts w:ascii="Times New Roman CYR" w:hAnsi="Times New Roman CYR" w:cs="Times New Roman CYR"/>
                <w:sz w:val="24"/>
                <w:szCs w:val="24"/>
              </w:rPr>
              <w:t xml:space="preserve"> «Успех каждого ребенка»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2023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 xml:space="preserve">МКУ Управление образования </w:t>
            </w:r>
            <w:r w:rsidR="009F388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949" w:rsidRPr="009F3888" w:rsidRDefault="00C40949" w:rsidP="00C40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Созданы новые места </w:t>
            </w:r>
            <w:r w:rsidR="009F388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9F3888">
              <w:rPr>
                <w:rFonts w:ascii="Times New Roman CYR" w:hAnsi="Times New Roman CYR" w:cs="Times New Roman CYR"/>
                <w:sz w:val="24"/>
                <w:szCs w:val="24"/>
              </w:rPr>
              <w:t>в 3 общеобразовательных организациях для реализации дополнительных общеразвивающих программ</w:t>
            </w:r>
          </w:p>
        </w:tc>
      </w:tr>
    </w:tbl>
    <w:p w:rsidR="009F3888" w:rsidRDefault="009F3888" w:rsidP="00C40949">
      <w:pPr>
        <w:jc w:val="both"/>
      </w:pPr>
    </w:p>
    <w:p w:rsidR="00C40949" w:rsidRDefault="00C40949" w:rsidP="009F3888">
      <w:pPr>
        <w:jc w:val="center"/>
      </w:pPr>
      <w:r>
        <w:t xml:space="preserve">Раздел 4. Информация об участии предприятий и организаций, независимо </w:t>
      </w:r>
      <w:r w:rsidR="009F3888">
        <w:br/>
      </w:r>
      <w:r>
        <w:t xml:space="preserve">от их организационно-правовой формы собственности, </w:t>
      </w:r>
      <w:r w:rsidR="009F3888">
        <w:br/>
      </w:r>
      <w:r>
        <w:t>а также внебюджетных фондов, в реализации подпрограммы</w:t>
      </w:r>
    </w:p>
    <w:p w:rsidR="00C40949" w:rsidRDefault="00C40949" w:rsidP="009F3888">
      <w:pPr>
        <w:jc w:val="center"/>
      </w:pPr>
    </w:p>
    <w:p w:rsidR="00C40949" w:rsidRDefault="009F3888" w:rsidP="009F3888">
      <w:pPr>
        <w:ind w:firstLine="709"/>
        <w:jc w:val="both"/>
      </w:pPr>
      <w:r>
        <w:t>7. </w:t>
      </w:r>
      <w:r w:rsidR="00C40949">
        <w:t>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C40949" w:rsidRDefault="00C40949" w:rsidP="00C40949">
      <w:pPr>
        <w:jc w:val="both"/>
      </w:pPr>
    </w:p>
    <w:p w:rsidR="00C40949" w:rsidRDefault="00C40949" w:rsidP="009F3888">
      <w:pPr>
        <w:jc w:val="center"/>
      </w:pPr>
      <w:r>
        <w:t xml:space="preserve">Раздел 5. Обоснование объема финансовых ресурсов, необходимых </w:t>
      </w:r>
      <w:r w:rsidR="009F3888">
        <w:br/>
      </w:r>
      <w:r>
        <w:t>для реализации подпрограммы</w:t>
      </w:r>
    </w:p>
    <w:p w:rsidR="009F3888" w:rsidRDefault="009F3888" w:rsidP="009F3888">
      <w:pPr>
        <w:jc w:val="center"/>
      </w:pPr>
    </w:p>
    <w:p w:rsidR="00C40949" w:rsidRDefault="009F3888" w:rsidP="009F3888">
      <w:pPr>
        <w:ind w:firstLine="709"/>
        <w:jc w:val="both"/>
      </w:pPr>
      <w:r>
        <w:t>8. </w:t>
      </w:r>
      <w:r w:rsidR="00C40949">
        <w:t xml:space="preserve">Обоснование объема финансовых ресурсов, необходимых </w:t>
      </w:r>
      <w:r>
        <w:br/>
      </w:r>
      <w:r w:rsidR="00C40949">
        <w:t>для реализации подпрограммы представлено в приложении 6 к муниципальной программе.</w:t>
      </w:r>
    </w:p>
    <w:p w:rsidR="00C40949" w:rsidRDefault="00C40949" w:rsidP="00C40949">
      <w:pPr>
        <w:jc w:val="both"/>
      </w:pPr>
    </w:p>
    <w:p w:rsidR="00C40949" w:rsidRDefault="00C40949" w:rsidP="009F3888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C40949" w:rsidRDefault="00C40949" w:rsidP="00C40949">
      <w:pPr>
        <w:jc w:val="both"/>
      </w:pPr>
    </w:p>
    <w:p w:rsidR="009F3888" w:rsidRDefault="009F3888" w:rsidP="009F3888">
      <w:pPr>
        <w:ind w:firstLine="709"/>
        <w:jc w:val="both"/>
      </w:pPr>
      <w:r>
        <w:t>9. </w:t>
      </w:r>
      <w:r w:rsidR="00C40949">
        <w:t xml:space="preserve">Наиболее серьезные риски при реализации подпрограммы - </w:t>
      </w:r>
      <w:r>
        <w:br/>
      </w:r>
      <w:r w:rsidR="00C40949">
        <w:t>это финансовый и административный риски.</w:t>
      </w:r>
    </w:p>
    <w:p w:rsidR="009F3888" w:rsidRDefault="00C40949" w:rsidP="009F3888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9F3888" w:rsidRDefault="00C40949" w:rsidP="009F3888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9F3888">
        <w:br/>
      </w:r>
      <w:r>
        <w:t xml:space="preserve">и показателей в зависимости от достигнутых результатов. Минимизация рисков </w:t>
      </w:r>
      <w:r>
        <w:lastRenderedPageBreak/>
        <w:t>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9F3888" w:rsidRDefault="00C40949" w:rsidP="009F3888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9F3888" w:rsidRDefault="00C40949" w:rsidP="009F3888">
      <w:pPr>
        <w:ind w:firstLine="709"/>
        <w:jc w:val="both"/>
      </w:pPr>
      <w:r>
        <w:t>Способами ограничения административного риска являются:</w:t>
      </w:r>
    </w:p>
    <w:p w:rsidR="009F3888" w:rsidRDefault="009F3888" w:rsidP="009F3888">
      <w:pPr>
        <w:ind w:firstLine="709"/>
        <w:jc w:val="both"/>
      </w:pPr>
      <w:r>
        <w:t>- </w:t>
      </w:r>
      <w:proofErr w:type="gramStart"/>
      <w:r w:rsidR="00C40949">
        <w:t>контроль за</w:t>
      </w:r>
      <w:proofErr w:type="gramEnd"/>
      <w:r w:rsidR="00C40949">
        <w:t xml:space="preserve"> ходом выполнения подпрограммных мероприятий </w:t>
      </w:r>
      <w:r>
        <w:br/>
      </w:r>
      <w:r w:rsidR="00C40949">
        <w:t>и совершенствование механизма текущего управления реализацией подпрограммы;</w:t>
      </w:r>
    </w:p>
    <w:p w:rsidR="009F3888" w:rsidRDefault="009F3888" w:rsidP="009F3888">
      <w:pPr>
        <w:ind w:firstLine="709"/>
        <w:jc w:val="both"/>
      </w:pPr>
      <w:r>
        <w:t>- </w:t>
      </w:r>
      <w:r w:rsidR="00C40949">
        <w:t>формирование ежегодных планов реализации подпрограммы;</w:t>
      </w:r>
    </w:p>
    <w:p w:rsidR="009F3888" w:rsidRDefault="009F3888" w:rsidP="009F3888">
      <w:pPr>
        <w:ind w:firstLine="709"/>
        <w:jc w:val="both"/>
      </w:pPr>
      <w:r>
        <w:t>- </w:t>
      </w:r>
      <w:r w:rsidR="00C40949">
        <w:t>постоянный мониторинг выполнения показателей (индикаторов) подпрограммы.</w:t>
      </w:r>
    </w:p>
    <w:p w:rsidR="00C40949" w:rsidRPr="00E335AA" w:rsidRDefault="00C40949" w:rsidP="009F3888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sectPr w:rsidR="00C40949" w:rsidRPr="00E335AA" w:rsidSect="00D015CA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CE" w:rsidRDefault="00390BCE">
      <w:r>
        <w:separator/>
      </w:r>
    </w:p>
  </w:endnote>
  <w:endnote w:type="continuationSeparator" w:id="1">
    <w:p w:rsidR="00390BCE" w:rsidRDefault="00390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FF7009" w:rsidRDefault="00390BCE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Вр-410595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C9340B" w:rsidRDefault="00390BCE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Вр-410595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CE" w:rsidRDefault="00390BCE">
      <w:r>
        <w:separator/>
      </w:r>
    </w:p>
  </w:footnote>
  <w:footnote w:type="continuationSeparator" w:id="1">
    <w:p w:rsidR="00390BCE" w:rsidRDefault="00390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FF7009" w:rsidRDefault="00DA3D5B" w:rsidP="00FF7009">
    <w:pPr>
      <w:pStyle w:val="a5"/>
      <w:jc w:val="center"/>
      <w:rPr>
        <w:lang w:val="en-US"/>
      </w:rPr>
    </w:pPr>
    <w:r>
      <w:fldChar w:fldCharType="begin"/>
    </w:r>
    <w:r w:rsidR="00390BCE">
      <w:instrText xml:space="preserve"> PAGE   \* MERGEFORMAT </w:instrText>
    </w:r>
    <w:r>
      <w:fldChar w:fldCharType="separate"/>
    </w:r>
    <w:r w:rsidR="005A6EAA">
      <w:rPr>
        <w:noProof/>
      </w:rPr>
      <w:t>96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E045E8" w:rsidRDefault="00390BCE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023"/>
    <w:rsid w:val="00016AE3"/>
    <w:rsid w:val="00027141"/>
    <w:rsid w:val="00033532"/>
    <w:rsid w:val="00044023"/>
    <w:rsid w:val="00060FF0"/>
    <w:rsid w:val="0007620D"/>
    <w:rsid w:val="00097303"/>
    <w:rsid w:val="000B17AD"/>
    <w:rsid w:val="000C680A"/>
    <w:rsid w:val="000D23DE"/>
    <w:rsid w:val="000F1E06"/>
    <w:rsid w:val="001074E4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96232"/>
    <w:rsid w:val="001A23F8"/>
    <w:rsid w:val="001A2C0F"/>
    <w:rsid w:val="001A2CD3"/>
    <w:rsid w:val="001A305B"/>
    <w:rsid w:val="001B2069"/>
    <w:rsid w:val="001C1A94"/>
    <w:rsid w:val="001C432D"/>
    <w:rsid w:val="001E53B4"/>
    <w:rsid w:val="00200670"/>
    <w:rsid w:val="0021121B"/>
    <w:rsid w:val="002141BD"/>
    <w:rsid w:val="002532AF"/>
    <w:rsid w:val="0025570C"/>
    <w:rsid w:val="00256E1C"/>
    <w:rsid w:val="00283F4E"/>
    <w:rsid w:val="00295AF1"/>
    <w:rsid w:val="002A5889"/>
    <w:rsid w:val="002B2446"/>
    <w:rsid w:val="002B4E0C"/>
    <w:rsid w:val="002B584E"/>
    <w:rsid w:val="002C0003"/>
    <w:rsid w:val="002D62C6"/>
    <w:rsid w:val="00304C55"/>
    <w:rsid w:val="00312884"/>
    <w:rsid w:val="0031652A"/>
    <w:rsid w:val="00323C28"/>
    <w:rsid w:val="0033219B"/>
    <w:rsid w:val="00333372"/>
    <w:rsid w:val="003376B3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0BCE"/>
    <w:rsid w:val="00392130"/>
    <w:rsid w:val="00392A60"/>
    <w:rsid w:val="00392DA7"/>
    <w:rsid w:val="00393BF2"/>
    <w:rsid w:val="003A5C1B"/>
    <w:rsid w:val="003A79F7"/>
    <w:rsid w:val="003B515C"/>
    <w:rsid w:val="003B66B4"/>
    <w:rsid w:val="003B7B87"/>
    <w:rsid w:val="003C1DC8"/>
    <w:rsid w:val="003C4DB3"/>
    <w:rsid w:val="003D5CD8"/>
    <w:rsid w:val="003E30CF"/>
    <w:rsid w:val="003E7559"/>
    <w:rsid w:val="003F2713"/>
    <w:rsid w:val="0040097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3B3F"/>
    <w:rsid w:val="00475A38"/>
    <w:rsid w:val="004933A9"/>
    <w:rsid w:val="00496E14"/>
    <w:rsid w:val="0049722E"/>
    <w:rsid w:val="004B0CE3"/>
    <w:rsid w:val="004B22EE"/>
    <w:rsid w:val="004B7759"/>
    <w:rsid w:val="004C09B4"/>
    <w:rsid w:val="004E75C4"/>
    <w:rsid w:val="00506A57"/>
    <w:rsid w:val="00513E4F"/>
    <w:rsid w:val="0052371C"/>
    <w:rsid w:val="00527A5C"/>
    <w:rsid w:val="00536B43"/>
    <w:rsid w:val="00562567"/>
    <w:rsid w:val="0056766F"/>
    <w:rsid w:val="0057186F"/>
    <w:rsid w:val="00587709"/>
    <w:rsid w:val="0059131D"/>
    <w:rsid w:val="005A6EAA"/>
    <w:rsid w:val="005C0934"/>
    <w:rsid w:val="005C0A15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636C7"/>
    <w:rsid w:val="00671F24"/>
    <w:rsid w:val="006850AD"/>
    <w:rsid w:val="00686C95"/>
    <w:rsid w:val="0069777A"/>
    <w:rsid w:val="006A33E9"/>
    <w:rsid w:val="006A4386"/>
    <w:rsid w:val="006B1438"/>
    <w:rsid w:val="006B18C3"/>
    <w:rsid w:val="006C1107"/>
    <w:rsid w:val="006D180A"/>
    <w:rsid w:val="006D447B"/>
    <w:rsid w:val="006D5FED"/>
    <w:rsid w:val="006E2948"/>
    <w:rsid w:val="006F54F4"/>
    <w:rsid w:val="00702791"/>
    <w:rsid w:val="00705CC3"/>
    <w:rsid w:val="00717977"/>
    <w:rsid w:val="00721E76"/>
    <w:rsid w:val="007231A7"/>
    <w:rsid w:val="00724DEA"/>
    <w:rsid w:val="00726B88"/>
    <w:rsid w:val="007307DD"/>
    <w:rsid w:val="00765B23"/>
    <w:rsid w:val="00772510"/>
    <w:rsid w:val="007856A4"/>
    <w:rsid w:val="007860DF"/>
    <w:rsid w:val="00790B33"/>
    <w:rsid w:val="00795CD8"/>
    <w:rsid w:val="007A692C"/>
    <w:rsid w:val="007A708C"/>
    <w:rsid w:val="007A7C68"/>
    <w:rsid w:val="007B06C8"/>
    <w:rsid w:val="007C5489"/>
    <w:rsid w:val="007C6B6A"/>
    <w:rsid w:val="007C7191"/>
    <w:rsid w:val="007C7B7B"/>
    <w:rsid w:val="007D028D"/>
    <w:rsid w:val="007D5BE3"/>
    <w:rsid w:val="007E7399"/>
    <w:rsid w:val="007F3224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090A"/>
    <w:rsid w:val="00845228"/>
    <w:rsid w:val="00846174"/>
    <w:rsid w:val="0085584A"/>
    <w:rsid w:val="00855F2D"/>
    <w:rsid w:val="00864FCB"/>
    <w:rsid w:val="008703BC"/>
    <w:rsid w:val="0087178B"/>
    <w:rsid w:val="00883C4E"/>
    <w:rsid w:val="00885EE2"/>
    <w:rsid w:val="008906F0"/>
    <w:rsid w:val="008A3BD8"/>
    <w:rsid w:val="008A5856"/>
    <w:rsid w:val="008C3DB8"/>
    <w:rsid w:val="008D0B4E"/>
    <w:rsid w:val="008D3FF4"/>
    <w:rsid w:val="008D448F"/>
    <w:rsid w:val="008E2021"/>
    <w:rsid w:val="008E711D"/>
    <w:rsid w:val="008F6496"/>
    <w:rsid w:val="00912C72"/>
    <w:rsid w:val="00913BAF"/>
    <w:rsid w:val="00923079"/>
    <w:rsid w:val="009326B1"/>
    <w:rsid w:val="00934140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25B4"/>
    <w:rsid w:val="009B47F1"/>
    <w:rsid w:val="009C6040"/>
    <w:rsid w:val="009C7CCB"/>
    <w:rsid w:val="009D0171"/>
    <w:rsid w:val="009D0542"/>
    <w:rsid w:val="009D6D74"/>
    <w:rsid w:val="009D7E33"/>
    <w:rsid w:val="009F3888"/>
    <w:rsid w:val="009F49C5"/>
    <w:rsid w:val="00A030CE"/>
    <w:rsid w:val="00A04D7A"/>
    <w:rsid w:val="00A113F9"/>
    <w:rsid w:val="00A12568"/>
    <w:rsid w:val="00A13FAB"/>
    <w:rsid w:val="00A17287"/>
    <w:rsid w:val="00A307C5"/>
    <w:rsid w:val="00A32B7B"/>
    <w:rsid w:val="00A3720C"/>
    <w:rsid w:val="00A43F5D"/>
    <w:rsid w:val="00A45F88"/>
    <w:rsid w:val="00A56DF8"/>
    <w:rsid w:val="00A6182D"/>
    <w:rsid w:val="00A70879"/>
    <w:rsid w:val="00A81394"/>
    <w:rsid w:val="00A90265"/>
    <w:rsid w:val="00A916EE"/>
    <w:rsid w:val="00A92410"/>
    <w:rsid w:val="00A9323F"/>
    <w:rsid w:val="00A94FC2"/>
    <w:rsid w:val="00A95797"/>
    <w:rsid w:val="00AA1AC4"/>
    <w:rsid w:val="00AA4632"/>
    <w:rsid w:val="00AC2608"/>
    <w:rsid w:val="00AD21C5"/>
    <w:rsid w:val="00AD6541"/>
    <w:rsid w:val="00AF3F0F"/>
    <w:rsid w:val="00B07659"/>
    <w:rsid w:val="00B103A6"/>
    <w:rsid w:val="00B21E55"/>
    <w:rsid w:val="00B30409"/>
    <w:rsid w:val="00B30D61"/>
    <w:rsid w:val="00B34585"/>
    <w:rsid w:val="00B37CE2"/>
    <w:rsid w:val="00B4273C"/>
    <w:rsid w:val="00B5138D"/>
    <w:rsid w:val="00B57A21"/>
    <w:rsid w:val="00B57A37"/>
    <w:rsid w:val="00B61439"/>
    <w:rsid w:val="00B67053"/>
    <w:rsid w:val="00B706D1"/>
    <w:rsid w:val="00B7149C"/>
    <w:rsid w:val="00B836CD"/>
    <w:rsid w:val="00B86562"/>
    <w:rsid w:val="00BA2223"/>
    <w:rsid w:val="00BC0911"/>
    <w:rsid w:val="00BC1A1B"/>
    <w:rsid w:val="00BC386A"/>
    <w:rsid w:val="00BD1361"/>
    <w:rsid w:val="00BE0203"/>
    <w:rsid w:val="00BE239B"/>
    <w:rsid w:val="00BF6A03"/>
    <w:rsid w:val="00C20EF1"/>
    <w:rsid w:val="00C27902"/>
    <w:rsid w:val="00C27A35"/>
    <w:rsid w:val="00C30FF0"/>
    <w:rsid w:val="00C36251"/>
    <w:rsid w:val="00C40949"/>
    <w:rsid w:val="00C440B0"/>
    <w:rsid w:val="00C5783D"/>
    <w:rsid w:val="00C634CE"/>
    <w:rsid w:val="00C84197"/>
    <w:rsid w:val="00C86700"/>
    <w:rsid w:val="00C9340B"/>
    <w:rsid w:val="00C948E3"/>
    <w:rsid w:val="00CA2918"/>
    <w:rsid w:val="00CA6046"/>
    <w:rsid w:val="00CB4F7A"/>
    <w:rsid w:val="00CB5E6C"/>
    <w:rsid w:val="00CC3C7C"/>
    <w:rsid w:val="00CC4E26"/>
    <w:rsid w:val="00CC7BDA"/>
    <w:rsid w:val="00CD25AA"/>
    <w:rsid w:val="00CF1C4C"/>
    <w:rsid w:val="00CF7C54"/>
    <w:rsid w:val="00D015CA"/>
    <w:rsid w:val="00D017DA"/>
    <w:rsid w:val="00D03497"/>
    <w:rsid w:val="00D30D37"/>
    <w:rsid w:val="00D425CC"/>
    <w:rsid w:val="00D43709"/>
    <w:rsid w:val="00D47CBD"/>
    <w:rsid w:val="00D5364D"/>
    <w:rsid w:val="00D55976"/>
    <w:rsid w:val="00D63F4C"/>
    <w:rsid w:val="00D650D1"/>
    <w:rsid w:val="00D67AD8"/>
    <w:rsid w:val="00D74830"/>
    <w:rsid w:val="00D82097"/>
    <w:rsid w:val="00D82961"/>
    <w:rsid w:val="00D91BFA"/>
    <w:rsid w:val="00D96BA1"/>
    <w:rsid w:val="00D97CF1"/>
    <w:rsid w:val="00DA3D5B"/>
    <w:rsid w:val="00DB1693"/>
    <w:rsid w:val="00DB1EF8"/>
    <w:rsid w:val="00DC242D"/>
    <w:rsid w:val="00DC267C"/>
    <w:rsid w:val="00DC4985"/>
    <w:rsid w:val="00DC562F"/>
    <w:rsid w:val="00DD2279"/>
    <w:rsid w:val="00DE4816"/>
    <w:rsid w:val="00DF1CFC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299B"/>
    <w:rsid w:val="00E6233F"/>
    <w:rsid w:val="00E73EEE"/>
    <w:rsid w:val="00E75BD1"/>
    <w:rsid w:val="00E7790B"/>
    <w:rsid w:val="00E80F2B"/>
    <w:rsid w:val="00E831A2"/>
    <w:rsid w:val="00E84B0E"/>
    <w:rsid w:val="00E85FEA"/>
    <w:rsid w:val="00E87A65"/>
    <w:rsid w:val="00E93A6F"/>
    <w:rsid w:val="00E93CD1"/>
    <w:rsid w:val="00EA0F42"/>
    <w:rsid w:val="00EA3A92"/>
    <w:rsid w:val="00EB5D64"/>
    <w:rsid w:val="00EB7120"/>
    <w:rsid w:val="00EC20D3"/>
    <w:rsid w:val="00ED1AE3"/>
    <w:rsid w:val="00ED3308"/>
    <w:rsid w:val="00ED3D66"/>
    <w:rsid w:val="00ED55BE"/>
    <w:rsid w:val="00EE79CA"/>
    <w:rsid w:val="00EF1225"/>
    <w:rsid w:val="00EF59E8"/>
    <w:rsid w:val="00F02D5B"/>
    <w:rsid w:val="00F05200"/>
    <w:rsid w:val="00F123DE"/>
    <w:rsid w:val="00F12903"/>
    <w:rsid w:val="00F179F1"/>
    <w:rsid w:val="00F17ADE"/>
    <w:rsid w:val="00F22728"/>
    <w:rsid w:val="00F26FAC"/>
    <w:rsid w:val="00F30BD1"/>
    <w:rsid w:val="00F3455C"/>
    <w:rsid w:val="00F4526E"/>
    <w:rsid w:val="00F61C0E"/>
    <w:rsid w:val="00F61F5B"/>
    <w:rsid w:val="00F643D0"/>
    <w:rsid w:val="00F64558"/>
    <w:rsid w:val="00F67161"/>
    <w:rsid w:val="00F7651C"/>
    <w:rsid w:val="00F769FC"/>
    <w:rsid w:val="00F821FE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8C3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8C3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2125224/0" TargetMode="External"/><Relationship Id="rId13" Type="http://schemas.openxmlformats.org/officeDocument/2006/relationships/hyperlink" Target="https://internet.garant.ru/document/redirect/72125224/1000" TargetMode="External"/><Relationship Id="rId18" Type="http://schemas.openxmlformats.org/officeDocument/2006/relationships/hyperlink" Target="https://internet.garant.ru/document/redirect/72125224/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internet.garant.ru/document/redirect/72125224/1000" TargetMode="External"/><Relationship Id="rId12" Type="http://schemas.openxmlformats.org/officeDocument/2006/relationships/hyperlink" Target="https://internet.garant.ru/document/redirect/72192486/48" TargetMode="External"/><Relationship Id="rId17" Type="http://schemas.openxmlformats.org/officeDocument/2006/relationships/hyperlink" Target="https://internet.garant.ru/document/redirect/72125224/100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0584436/0" TargetMode="External"/><Relationship Id="rId20" Type="http://schemas.openxmlformats.org/officeDocument/2006/relationships/hyperlink" Target="https://internet.garant.ru/document/redirect/72192486/42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2192486/42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70584436/1000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internet.garant.ru/document/redirect/72125224/0" TargetMode="External"/><Relationship Id="rId19" Type="http://schemas.openxmlformats.org/officeDocument/2006/relationships/hyperlink" Target="https://internet.garant.ru/document/redirect/72192486/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2125224/1000" TargetMode="External"/><Relationship Id="rId14" Type="http://schemas.openxmlformats.org/officeDocument/2006/relationships/hyperlink" Target="https://internet.garant.ru/document/redirect/72125224/0" TargetMode="External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74937-86E1-4F46-80B1-42DAD61F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100</Pages>
  <Words>31487</Words>
  <Characters>179476</Characters>
  <Application>Microsoft Office Word</Application>
  <DocSecurity>4</DocSecurity>
  <Lines>1495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210542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2025-03-18T05:44:00Z</dcterms:created>
  <dcterms:modified xsi:type="dcterms:W3CDTF">2025-03-18T05:44:00Z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